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F6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bookmarkStart w:id="0" w:name="_GoBack"/>
      <w:bookmarkEnd w:id="0"/>
      <w:r w:rsidRPr="005516EF">
        <w:rPr>
          <w:rFonts w:cs="AgendaPl-Bold"/>
          <w:b/>
          <w:bCs/>
          <w:sz w:val="24"/>
          <w:szCs w:val="24"/>
        </w:rPr>
        <w:t>Wiedza o społeczeństwie klasa 8</w:t>
      </w:r>
    </w:p>
    <w:p w:rsidR="005516EF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 xml:space="preserve">Program: Program nauczania wiedzy o społeczeństwie w klasie 8 </w:t>
      </w:r>
    </w:p>
    <w:p w:rsidR="005516EF" w:rsidRPr="005516EF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 xml:space="preserve">Autorzy: </w:t>
      </w:r>
      <w:r w:rsidRPr="005516EF">
        <w:rPr>
          <w:sz w:val="24"/>
          <w:szCs w:val="24"/>
        </w:rPr>
        <w:t>Piotr Krzesicki, Piotr Kur</w:t>
      </w:r>
    </w:p>
    <w:p w:rsidR="000528F6" w:rsidRDefault="005516EF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 w:rsidRPr="005516EF">
        <w:rPr>
          <w:rFonts w:cs="AgendaPl-Bold"/>
          <w:bCs/>
          <w:sz w:val="24"/>
          <w:szCs w:val="24"/>
        </w:rPr>
        <w:t xml:space="preserve">Wymagania edukacyjne na poszczególne oceny klasyfikacyjne </w:t>
      </w:r>
      <w:r w:rsidR="004B4788">
        <w:rPr>
          <w:rFonts w:cs="AgendaPl-Bold"/>
          <w:bCs/>
          <w:sz w:val="24"/>
          <w:szCs w:val="24"/>
        </w:rPr>
        <w:t xml:space="preserve"> </w:t>
      </w:r>
      <w:r w:rsidRPr="005516EF">
        <w:rPr>
          <w:rFonts w:cs="AgendaPl-Bold"/>
          <w:bCs/>
          <w:sz w:val="24"/>
          <w:szCs w:val="24"/>
        </w:rPr>
        <w:t>śródrocz</w:t>
      </w:r>
      <w:r w:rsidR="00D14187">
        <w:rPr>
          <w:rFonts w:cs="AgendaPl-Bold"/>
          <w:bCs/>
          <w:sz w:val="24"/>
          <w:szCs w:val="24"/>
        </w:rPr>
        <w:t>ne i roczne w roku szkolnym 2020/2021</w:t>
      </w:r>
    </w:p>
    <w:p w:rsidR="00A92AF5" w:rsidRDefault="00365242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  <w:r>
        <w:rPr>
          <w:rFonts w:cs="AgendaPl-Bold"/>
          <w:bCs/>
          <w:sz w:val="24"/>
          <w:szCs w:val="24"/>
        </w:rPr>
        <w:t>dla klasy 8b</w:t>
      </w:r>
    </w:p>
    <w:p w:rsidR="004B4788" w:rsidRDefault="004B4788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</w:p>
    <w:p w:rsidR="004B4788" w:rsidRDefault="004B4788" w:rsidP="004B4788">
      <w:pPr>
        <w:pStyle w:val="NormalnyWeb"/>
        <w:spacing w:after="0" w:line="240" w:lineRule="auto"/>
      </w:pPr>
      <w:r w:rsidRPr="004B4788">
        <w:rPr>
          <w:rFonts w:asciiTheme="minorHAnsi" w:hAnsiTheme="minorHAnsi" w:cstheme="minorHAnsi"/>
          <w:b/>
          <w:bCs/>
        </w:rPr>
        <w:t>Przedmiotem kontroli i oceny może być tylko wiedza, umiejętności i wysiłek uczniów, nigdy zaś stosunek uczniów do wydarzeń zjawisk i procesów życia społeczno-politycznego</w:t>
      </w:r>
      <w:r>
        <w:rPr>
          <w:b/>
          <w:bCs/>
        </w:rPr>
        <w:t>.</w:t>
      </w:r>
    </w:p>
    <w:p w:rsidR="004B4788" w:rsidRPr="005516EF" w:rsidRDefault="004B4788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Cs/>
          <w:sz w:val="24"/>
          <w:szCs w:val="24"/>
        </w:rPr>
      </w:pPr>
    </w:p>
    <w:p w:rsidR="000528F6" w:rsidRPr="000528F6" w:rsidRDefault="000528F6" w:rsidP="000528F6">
      <w:pPr>
        <w:autoSpaceDE w:val="0"/>
        <w:autoSpaceDN w:val="0"/>
        <w:adjustRightInd w:val="0"/>
        <w:spacing w:after="120" w:line="240" w:lineRule="auto"/>
        <w:rPr>
          <w:rFonts w:cs="AgendaPl-Bold"/>
          <w:b/>
          <w:bCs/>
          <w:color w:val="FF8000"/>
          <w:sz w:val="36"/>
          <w:szCs w:val="36"/>
        </w:rPr>
      </w:pPr>
    </w:p>
    <w:tbl>
      <w:tblPr>
        <w:tblW w:w="15593" w:type="dxa"/>
        <w:tblInd w:w="-51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977"/>
        <w:gridCol w:w="2977"/>
        <w:gridCol w:w="3118"/>
        <w:gridCol w:w="2977"/>
        <w:gridCol w:w="2693"/>
        <w:gridCol w:w="851"/>
      </w:tblGrid>
      <w:tr w:rsidR="00350D60" w:rsidRPr="000528F6" w:rsidTr="00DE694E">
        <w:trPr>
          <w:cantSplit/>
          <w:trHeight w:val="1"/>
          <w:tblHeader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dopuszczająca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dostateczna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dobra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bardzo dobra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Ocena celująca </w:t>
            </w:r>
          </w:p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5516EF">
              <w:rPr>
                <w:b/>
                <w:color w:val="000000"/>
                <w:sz w:val="18"/>
                <w:szCs w:val="18"/>
              </w:rPr>
              <w:t xml:space="preserve">Podstawa </w:t>
            </w:r>
            <w:proofErr w:type="spellStart"/>
            <w:r w:rsidRPr="005516EF">
              <w:rPr>
                <w:b/>
                <w:color w:val="000000"/>
                <w:sz w:val="18"/>
                <w:szCs w:val="18"/>
              </w:rPr>
              <w:t>progra-mowa</w:t>
            </w:r>
            <w:proofErr w:type="spellEnd"/>
          </w:p>
        </w:tc>
      </w:tr>
      <w:tr w:rsidR="00350D60" w:rsidRPr="000528F6" w:rsidTr="00DE694E">
        <w:trPr>
          <w:cantSplit/>
          <w:trHeight w:val="54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5516EF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ŚRÓDROCZNE OCENY KLASYFIKACYJNE</w:t>
            </w:r>
          </w:p>
        </w:tc>
      </w:tr>
      <w:tr w:rsidR="00350D60" w:rsidRPr="000528F6" w:rsidTr="00DE694E">
        <w:trPr>
          <w:cantSplit/>
          <w:trHeight w:val="543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Default="00350D60" w:rsidP="00350D60">
            <w:pPr>
              <w:tabs>
                <w:tab w:val="left" w:pos="4076"/>
                <w:tab w:val="center" w:pos="7529"/>
              </w:tabs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5516EF">
              <w:rPr>
                <w:b/>
                <w:color w:val="000000"/>
                <w:sz w:val="20"/>
                <w:szCs w:val="20"/>
              </w:rPr>
              <w:t>DZIAŁ I. CZŁOWIEK, GRUPY SPOŁECZNE, RODZINA</w:t>
            </w:r>
          </w:p>
        </w:tc>
      </w:tr>
      <w:tr w:rsidR="00DD4114" w:rsidRPr="000528F6" w:rsidTr="004720B2">
        <w:trPr>
          <w:cantSplit/>
          <w:trHeight w:val="1161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czynniki, które kształtują człowieka jako jednostkę.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się zajmuje przedmiot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wiedza o społeczeństwie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komunikaty werbalne i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niewerbalne.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najważniejsze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potrzeby człowieka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kilka przykładów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ról społecznych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odgrywa.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zbiorowości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normy grupowe.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jaką rolę w społeczeństwie odgrywa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rodzina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wartości ważne dla rodziny.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poprawnie określić najważniejsze wydatki i dochody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gospodarstwa domowego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Potrafi podać przykłady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nauk humanistycznych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zasady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komunikowania się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je stosuje.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wskazać przykłady potrzeb pierwotnych – biologicznych oraz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wtórnych – psychicznych 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 pojęcie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socjalizacja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są: interakcja i więzi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Wie, czym są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grupy społeczne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Dokonuje podziału grup społecznych na formalne i nieformalne, pierwotne i wtórne, duże i małe.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przyczyny powstawania konfliktów.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rodzinę jako grupę społeczną.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czym są rodziny dwupokoleniowe i wielopokoleniowe; rozumie, na czym polega rola rodziców i osób starszych.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i rozumie zasady racjonalnego gospodarowania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budżetem domowym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 pojęcie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deficyt budżetowy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wie, jak uniknąć deficytu budżetowego.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Wymienia elementy osobowości człowieka.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znaczenie słowa </w:t>
            </w:r>
            <w:r w:rsidRPr="000528F6">
              <w:rPr>
                <w:rFonts w:eastAsia="Times New Roman"/>
                <w:b/>
                <w:i/>
                <w:sz w:val="16"/>
                <w:szCs w:val="16"/>
                <w:lang w:eastAsia="pl-PL"/>
              </w:rPr>
              <w:t>asertywność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 przygotować samodzielnie prezentację i publicznie ją przedstawić.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człowieka jako istotę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lastRenderedPageBreak/>
              <w:t>społeczną i podaje stosowne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przykłady.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różne rodzaje więzi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jaką funkcję pełnią role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sposoby rozwiązywania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konfliktów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Wie, jakimi metodami można osiągnąć kompromis.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wymienić akty prawne, które opisują rodzinę.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rodziców i dzieci.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wyjaśnić rolę i znaczenie gospodarstwa domowego w gospodarce państwa.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zaplanować i rozpisać zrównoważony budżet.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Potrafi wymienić i opisać dziedziny humanistyki, które tworzą wiedzę o społeczeństwie.</w:t>
            </w:r>
          </w:p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elementy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osobowości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człowieka i określa, jak wpływają na różnorodność ludzi.</w:t>
            </w:r>
          </w:p>
          <w:p w:rsidR="00DD4114" w:rsidRPr="000528F6" w:rsidRDefault="00DD4114" w:rsidP="00350D60">
            <w:pPr>
              <w:spacing w:after="120" w:line="240" w:lineRule="auto"/>
              <w:ind w:left="86" w:hanging="86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Potrafi wskazać zachowania asertywne.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potrzeby ludzkie z uwzględnieniem ich podziału.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jaką funkcję pełni społeczeństwo w procesie socjalizacji.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rodzaje więzi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jak poszczególne grupy wpływają na odgrywane przez nas role społeczne.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wybrane zbiorowości społeczne.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rolę zbiorowości w życiu społecznym.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różne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podejmowania decyzji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grupie oraz wskazuje ich dobre i złe strony.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najważniejsze rodzaje konfliktów.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Wymienia i opisuje podstawowe funkcje pełnione przez rodzinę.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wartości ważne dla rodziny.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prawa i obowiązki rodziców i dzieci.</w:t>
            </w:r>
          </w:p>
          <w:p w:rsidR="00DD4114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współczesne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typy rodziny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DD4114" w:rsidRPr="000528F6" w:rsidRDefault="00DD4114" w:rsidP="00C7345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Przedstawia rolę rodziców i osób starszych w rodzinie oraz umie skorzystać z ich doświadczenia pomocnego podczas projektowania budżetu.</w:t>
            </w: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Opisuje najważniejsze zasady skutecznego komunikowania się.</w:t>
            </w:r>
          </w:p>
          <w:p w:rsidR="00DD4114" w:rsidRPr="000528F6" w:rsidRDefault="00DD4114" w:rsidP="00350D60">
            <w:pPr>
              <w:spacing w:after="120" w:line="240" w:lineRule="auto"/>
              <w:ind w:left="87" w:hanging="87"/>
              <w:jc w:val="center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samodzielnie przygotować autoprezentację.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Opisuje rolę więzi społecznych w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budowaniu relacji społecznych.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człowieka jako istotę społeczną, używając poznanych pojęć.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różne grupy społeczne, wskazując ich specyficzne cechy.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Określa, jaką rolę odgrywają różne grupy społeczne.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sposoby rozwiązania prostego konfliktu interpersonalnego na drodze kompromisu.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Analizuje wpływ, jaki rodzina wywiera na dzieci.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Wyjaśnia, że współudział w planowaniu budżetu jest przejawem postawy obywatelskiej i patriotycznej.</w:t>
            </w:r>
          </w:p>
          <w:p w:rsidR="00DD4114" w:rsidRPr="000528F6" w:rsidRDefault="00DD4114" w:rsidP="00C7345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Rozwija postawę odpowiedzialności i przedsiębiorczości w codziennym życiu gospodarstwa domowego.</w:t>
            </w: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>I. 2) 5)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1)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I. 3) 4) 5) 6)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20601A" w:rsidRPr="000528F6" w:rsidTr="0020601A">
        <w:trPr>
          <w:cantSplit/>
          <w:trHeight w:val="1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0601A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II. 1) 2)</w:t>
            </w:r>
          </w:p>
          <w:p w:rsidR="0020601A" w:rsidRPr="000528F6" w:rsidRDefault="0020601A" w:rsidP="00C7345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II. 3) 4)</w:t>
            </w:r>
          </w:p>
          <w:p w:rsidR="0020601A" w:rsidRPr="000528F6" w:rsidRDefault="0020601A" w:rsidP="00C7345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1)</w:t>
            </w:r>
          </w:p>
          <w:p w:rsidR="0020601A" w:rsidRPr="000528F6" w:rsidRDefault="0020601A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autoSpaceDE w:val="0"/>
              <w:autoSpaceDN w:val="0"/>
              <w:adjustRightInd w:val="0"/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II. SPOŁECZNOŚĆ SZKOLNA, LOKALNA I REGIONALNA</w:t>
            </w:r>
          </w:p>
        </w:tc>
      </w:tr>
      <w:tr w:rsidR="00C73456" w:rsidRPr="000528F6" w:rsidTr="00C73456">
        <w:trPr>
          <w:cantSplit/>
          <w:trHeight w:val="2553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scharakteryzować klasę szkolną, pozalekcyjne koło zainteresowań.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życie społeczności szkolnej.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prawa i obowiązki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Rozpoznaje przypadki łamania praw ucznia w swoim otoczeniu.</w:t>
            </w:r>
          </w:p>
          <w:p w:rsidR="00C7345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dokonać oceny swoich umiejętności i zainteresowań zawodowych.</w:t>
            </w: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DD4114" w:rsidRPr="000528F6" w:rsidRDefault="00DD4114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są </w:t>
            </w:r>
            <w:r w:rsidRPr="000528F6">
              <w:rPr>
                <w:b/>
                <w:color w:val="000000"/>
                <w:sz w:val="16"/>
                <w:szCs w:val="16"/>
              </w:rPr>
              <w:t>mała ojczyzna</w:t>
            </w:r>
            <w:r w:rsidRPr="000528F6">
              <w:rPr>
                <w:color w:val="000000"/>
                <w:sz w:val="16"/>
                <w:szCs w:val="16"/>
              </w:rPr>
              <w:t xml:space="preserve"> i region.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Znajduje podstawowe informacje na temat swojej gminy i swojego regionu.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jak tworzony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gminy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społeczności lokalnej.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Zna strukturę polskiego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systemu edukacyjnego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Wskazuje najważniejsze prawa, jakie ma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 szkolny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prawa i obowiązki pracowników szkoły.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instytucje zajmujące się ochroną praw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Zna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perspektywy rynku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umie wskazać branże i zawody przyszłości oraz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branże i zawody schyłkowe.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kształtujące odrębność regionalną.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organy samorządowe wybierane przez obywateli.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organy stanowiące i wykonawcze w gminie (mieście/dzielnicy); powiecie i województwie.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kapitał społeczny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są młodzieżowe rady miast i gmin.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 xml:space="preserve">• Wie,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samorządność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podaje przykłady rodzajów samorządów.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 najważniejsze zasady wyboru samorządu szkolnego.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wskazać, z jakich aktów prawnych wynikają prawa ucznia.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Wymienia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akty prawa szkolnego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w których zapisane są jego prawa.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Potrafi przygotować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plan kariery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edukacyjnej i zawodowej.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Rozumie, czym jest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rynek pracy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i jakie stawia oczekiwania względem pracowników.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Umie pracować w grupie podczas dokonywania analizy rynku pracy i planowania kariery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cechy charakterystyczne regionu, w którym mieszka.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w jaki sposób władze centralne mogą wpływać na decyzje władz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organów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jeden przykład wykorzystywania </w:t>
            </w:r>
            <w:r w:rsidRPr="000528F6">
              <w:rPr>
                <w:b/>
                <w:color w:val="000000"/>
                <w:sz w:val="16"/>
                <w:szCs w:val="16"/>
              </w:rPr>
              <w:t>funduszy unijnych</w:t>
            </w:r>
            <w:r w:rsidRPr="000528F6">
              <w:rPr>
                <w:color w:val="000000"/>
                <w:sz w:val="16"/>
                <w:szCs w:val="16"/>
              </w:rPr>
              <w:t xml:space="preserve"> w środowisku lokalnym.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Wskazuje, co najmniej kilka ważnych funkcji, które pełni szkoła.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Opisuje funkcje szkoły w systemie edukacji.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Charakteryzuje strukturę polskiego systemu edukacyjnego.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Podaje, jaką rolę w życiu społeczności szkolnej odgrywa samorząd.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Charakteryzuje działania samorządu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uczniowskiego.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Wskazuje i opisuje źródła praw ucznia.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opisać sytuacje szkolne, w których występują przykłady praw i obowiązków szkolnych.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Potrafi określić w konkretnych przypadkach, jakie prawa ucznia są naruszane.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Przedstawia sposoby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dochodzenia praw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, które zostały naruszone.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 korzyści, jakie przynosi efektywna współpraca oraz zna w praktyce różne formy współpracy w grupie i zespole klasowym.</w:t>
            </w:r>
          </w:p>
          <w:p w:rsidR="00C73456" w:rsidRPr="000528F6" w:rsidRDefault="00C73456" w:rsidP="000528F6">
            <w:pPr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Rozumie, czym jest wolontariat, i jak doświadczenie w nim zdobyte może pomóc w karierze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czynniki kształtujące odrębność lokalną i regionalną.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kompetencje władz centralnych wobec samorządu.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w których urzędach można załatwić wybrane sprawy.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możliwości załatwienia spraw przez </w:t>
            </w:r>
            <w:r w:rsidRPr="000528F6">
              <w:rPr>
                <w:b/>
                <w:color w:val="000000"/>
                <w:sz w:val="16"/>
                <w:szCs w:val="16"/>
              </w:rPr>
              <w:t>e-urząd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wypełnić wniosek o wydanie dowodu osobistego.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czym jest zarząd komisaryczny.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• Uzasadnia znaczenie samorządności w państwie.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Wyjaśnia, na przykładzie wyborów do organów samorządu szkolnego, stosowanie </w:t>
            </w:r>
            <w:r w:rsidRPr="000528F6">
              <w:rPr>
                <w:rFonts w:eastAsia="Times New Roman"/>
                <w:b/>
                <w:sz w:val="16"/>
                <w:szCs w:val="16"/>
                <w:lang w:eastAsia="pl-PL"/>
              </w:rPr>
              <w:t>procedur demokratycznych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 w życiu szkoły oraz grup, w których uczestniczy.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Dostrzega zależność między godnością ludzką a prawami ucznia, które mu przysługują.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• Rozwija postawę przedsiębiorczą i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lastRenderedPageBreak/>
              <w:t>rozumie jej znaczenie przy wyborze kierunku dalszego kształcenia i wyborze drogi zawodowej.</w:t>
            </w:r>
          </w:p>
          <w:p w:rsidR="00C73456" w:rsidRPr="000528F6" w:rsidRDefault="00C73456" w:rsidP="000528F6">
            <w:pPr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• Zna różne typy osobowości i dostrzega, jaki wpływ na wybór zawodu ma określony typ osobowości człowieka.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swoją małą ojczyznę, uwzględniając więzi lokalne.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tradycje i obyczaje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regionalnej.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informacje na temat wydarzeń i postaci historycznych związanych z dziejami lokalnymi i regionalnymi.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główne </w:t>
            </w:r>
            <w:r w:rsidRPr="000528F6">
              <w:rPr>
                <w:b/>
                <w:color w:val="000000"/>
                <w:sz w:val="16"/>
                <w:szCs w:val="16"/>
              </w:rPr>
              <w:t>źródła dochodów i wydatków</w:t>
            </w:r>
            <w:r w:rsidRPr="000528F6">
              <w:rPr>
                <w:color w:val="000000"/>
                <w:sz w:val="16"/>
                <w:szCs w:val="16"/>
              </w:rPr>
              <w:t xml:space="preserve"> w budżecie gminny.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Znajduje informacje o wykorzystaniu funduszy unijnych w swojej gminie lub swoim regionie.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>III. 1) 2)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>III. 3)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I. 3) 4)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III. 4) 5)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 w:rsidRPr="000528F6">
              <w:rPr>
                <w:rFonts w:eastAsia="Times New Roman"/>
                <w:sz w:val="16"/>
                <w:szCs w:val="16"/>
                <w:lang w:eastAsia="pl-PL"/>
              </w:rPr>
              <w:t>IX. 3)</w:t>
            </w:r>
          </w:p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5)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VII. 1) 5)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C73456" w:rsidRPr="000528F6" w:rsidTr="00C73456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2) 3) 4)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VII. </w:t>
            </w:r>
            <w:r w:rsidRPr="000528F6">
              <w:rPr>
                <w:rFonts w:eastAsia="Times New Roman"/>
                <w:sz w:val="16"/>
                <w:szCs w:val="16"/>
                <w:lang w:eastAsia="pl-PL"/>
              </w:rPr>
              <w:t xml:space="preserve">1) </w:t>
            </w:r>
            <w:r w:rsidRPr="000528F6">
              <w:rPr>
                <w:rFonts w:eastAsia="Times New Roman"/>
                <w:sz w:val="16"/>
                <w:szCs w:val="16"/>
              </w:rPr>
              <w:t xml:space="preserve">2) 3) 4) </w:t>
            </w:r>
          </w:p>
        </w:tc>
      </w:tr>
      <w:tr w:rsidR="00C73456" w:rsidRPr="000528F6" w:rsidTr="00C73456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Próbuje formułować sądy dotyczące problemów społecznych.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wyjaśnić, czym jest </w:t>
            </w:r>
            <w:r w:rsidRPr="000528F6">
              <w:rPr>
                <w:b/>
                <w:color w:val="000000"/>
                <w:sz w:val="16"/>
                <w:szCs w:val="16"/>
              </w:rPr>
              <w:t>budżet obywatelski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formy wpływania przez obywateli na decyzje władz samorządowych.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</w:t>
            </w:r>
            <w:r w:rsidRPr="000528F6">
              <w:rPr>
                <w:b/>
                <w:color w:val="000000"/>
                <w:sz w:val="16"/>
                <w:szCs w:val="16"/>
              </w:rPr>
              <w:t>przyczyny problemów</w:t>
            </w:r>
            <w:r w:rsidRPr="000528F6">
              <w:rPr>
                <w:color w:val="000000"/>
                <w:sz w:val="16"/>
                <w:szCs w:val="16"/>
              </w:rPr>
              <w:t xml:space="preserve"> swojej społeczności lokalnej.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Próbuje wskazać sposobnych ich rozwiązania.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rodzaje kapitału społecznego i wskazuje na znaczenie tego zjawiska w procesach gospodarczych.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rolę i znaczenie rad młodzieżowych miast i gmin.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i opisuje procedury związane z wprowadzeniem budżetu obywatelskiego.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rFonts w:eastAsia="Times New Roman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VI. 1) 6)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4) </w:t>
            </w:r>
          </w:p>
        </w:tc>
      </w:tr>
      <w:tr w:rsidR="00350D60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F42548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III. WSPÓLNOTY NARODOWE, ETNICZNE I OBYWATELSKIE</w:t>
            </w:r>
          </w:p>
        </w:tc>
      </w:tr>
      <w:tr w:rsidR="00C73456" w:rsidRPr="000528F6" w:rsidTr="004720B2">
        <w:trPr>
          <w:cantSplit/>
          <w:trHeight w:val="128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 czas kiedy ukształtowały się współczesne narody.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Podaje, w jaki sposób można </w:t>
            </w:r>
            <w:r w:rsidRPr="000528F6">
              <w:rPr>
                <w:b/>
                <w:color w:val="000000"/>
                <w:sz w:val="16"/>
                <w:szCs w:val="16"/>
              </w:rPr>
              <w:t>nabyć obywatelstwo</w:t>
            </w:r>
            <w:r w:rsidRPr="000528F6">
              <w:rPr>
                <w:color w:val="000000"/>
                <w:sz w:val="16"/>
                <w:szCs w:val="16"/>
              </w:rPr>
              <w:t xml:space="preserve"> na prawie ziemi i prawie krwi.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Odróżnia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narodowe</w:t>
            </w:r>
            <w:r w:rsidRPr="000528F6">
              <w:rPr>
                <w:color w:val="000000"/>
                <w:sz w:val="16"/>
                <w:szCs w:val="16"/>
              </w:rPr>
              <w:t xml:space="preserve"> od </w:t>
            </w:r>
            <w:r w:rsidRPr="000528F6">
              <w:rPr>
                <w:b/>
                <w:color w:val="000000"/>
                <w:sz w:val="16"/>
                <w:szCs w:val="16"/>
              </w:rPr>
              <w:t>mniejszości etnicznych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różnice pomiędzy </w:t>
            </w:r>
            <w:r w:rsidRPr="000528F6">
              <w:rPr>
                <w:b/>
                <w:color w:val="000000"/>
                <w:sz w:val="16"/>
                <w:szCs w:val="16"/>
              </w:rPr>
              <w:t>migracją</w:t>
            </w:r>
            <w:r w:rsidRPr="000528F6">
              <w:rPr>
                <w:color w:val="000000"/>
                <w:sz w:val="16"/>
                <w:szCs w:val="16"/>
              </w:rPr>
              <w:t xml:space="preserve"> a </w:t>
            </w:r>
            <w:r w:rsidRPr="000528F6">
              <w:rPr>
                <w:b/>
                <w:color w:val="000000"/>
                <w:sz w:val="16"/>
                <w:szCs w:val="16"/>
              </w:rPr>
              <w:t>uchodźstwem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co znaczy pojęcie </w:t>
            </w:r>
            <w:r w:rsidRPr="000528F6">
              <w:rPr>
                <w:i/>
                <w:color w:val="000000"/>
                <w:sz w:val="16"/>
                <w:szCs w:val="16"/>
              </w:rPr>
              <w:t>ojczyzna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polskie </w:t>
            </w:r>
            <w:r w:rsidRPr="000528F6">
              <w:rPr>
                <w:b/>
                <w:color w:val="000000"/>
                <w:sz w:val="16"/>
                <w:szCs w:val="16"/>
              </w:rPr>
              <w:t>symbole narodowe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cnoty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b/>
                <w:color w:val="000000"/>
                <w:sz w:val="16"/>
                <w:szCs w:val="16"/>
              </w:rPr>
              <w:t>społeczeństwo obywatelskie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Wyjaśnią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wolontariat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czym są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pożytku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etyka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przykłady łamania zasad etycznych w życiu publicznym.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 czym różni się narodowość od obywatelstwa.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wskazać, który ze sposobów nabywania obywatelstwa obowiązuje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mniejszości narodowe i etniczne żyjące obecnie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co to jest </w:t>
            </w:r>
            <w:r w:rsidRPr="000528F6">
              <w:rPr>
                <w:b/>
                <w:color w:val="000000"/>
                <w:sz w:val="16"/>
                <w:szCs w:val="16"/>
              </w:rPr>
              <w:t>Polonia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przekłady zachowań patriotycznych.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cechy dobrego obywatela.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Wskazuje, jak można aktywnie uczestniczyć w życiu publicznym i obywatelskim.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organizacji i akcji społecznych skupiających młodych ludzi.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ich najważniejsze cele.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Wymamienia cechy etyki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negatywne skutki nieprzestrzegania zasad etycznych.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Zna </w:t>
            </w:r>
            <w:r w:rsidRPr="000528F6">
              <w:rPr>
                <w:b/>
                <w:color w:val="000000"/>
                <w:sz w:val="16"/>
                <w:szCs w:val="16"/>
              </w:rPr>
              <w:t>obowiązki obywatelskie</w:t>
            </w:r>
            <w:r w:rsidRPr="000528F6">
              <w:rPr>
                <w:color w:val="000000"/>
                <w:sz w:val="16"/>
                <w:szCs w:val="16"/>
              </w:rPr>
              <w:t xml:space="preserve">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prawa przysługujące mniejszościom.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postawy sprzeczne z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patriotyzmem.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Odwołując się do przykładów współczesnych i historycznych, opisuje wzory </w:t>
            </w:r>
            <w:r w:rsidRPr="000528F6">
              <w:rPr>
                <w:b/>
                <w:color w:val="000000"/>
                <w:sz w:val="16"/>
                <w:szCs w:val="16"/>
              </w:rPr>
              <w:t>postaw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działania, które podejmuje społeczeństwo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rożne możliwości działań społecznych, które mogą podejmować osoby młode.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wyjaśnić pojęcia: </w:t>
            </w:r>
            <w:proofErr w:type="spellStart"/>
            <w:r w:rsidRPr="000528F6">
              <w:rPr>
                <w:i/>
                <w:color w:val="000000"/>
                <w:sz w:val="16"/>
                <w:szCs w:val="16"/>
              </w:rPr>
              <w:t>mobbing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lobbing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nepotyzm</w:t>
            </w:r>
            <w:r w:rsidRPr="000528F6">
              <w:rPr>
                <w:color w:val="000000"/>
                <w:sz w:val="16"/>
                <w:szCs w:val="16"/>
              </w:rPr>
              <w:t xml:space="preserve">, </w:t>
            </w:r>
            <w:r w:rsidRPr="000528F6">
              <w:rPr>
                <w:i/>
                <w:color w:val="000000"/>
                <w:sz w:val="16"/>
                <w:szCs w:val="16"/>
              </w:rPr>
              <w:t>korupcja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czynniki narodowotwórcze.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opisać więzi obywatelskie i tożsamość narodową.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Charakteryzuje mniejszości narodowe 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etniczne mieszkające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Określa </w:t>
            </w:r>
            <w:r w:rsidRPr="000528F6">
              <w:rPr>
                <w:b/>
                <w:color w:val="000000"/>
                <w:sz w:val="16"/>
                <w:szCs w:val="16"/>
              </w:rPr>
              <w:t>miejsca zamieszkania mniejszości</w:t>
            </w:r>
            <w:r w:rsidRPr="000528F6">
              <w:rPr>
                <w:color w:val="000000"/>
                <w:sz w:val="16"/>
                <w:szCs w:val="16"/>
              </w:rPr>
              <w:t xml:space="preserve">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mniejszościom przysługują odrębne prawa.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zjawiska migracji i uchodźstwa we współczesnym świecie.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odwołując się do różnych przykładów,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patriotyzm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różnice między patriotyzmem a nacjonalizmem, szowinizmem, ksenofobią.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Określa znaczenie cnót i umiejętności obywatelskich w życiu społecznym.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umiejętności społeczne.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cechy społeczeństwa obywatelskiego.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aktywność społeczną Polaków.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rożne formy wolontariatu.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różnorodne formy działalności młodych osób.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 konieczność stosowania zasad etyki w rożnych dziedzinach społecznych.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negatywne zjawiska które wywołane są niestosowaniem zasad etycznych.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genezę współczesnych narodów.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inne sposoby nabywania obywatelstwa w Polsce.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opisać, czym jest postawa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obywatelska, odnosząc się do obowiązków zapisanych w polskiej konstytucji.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grupę posługującą się </w:t>
            </w:r>
            <w:r w:rsidRPr="000528F6">
              <w:rPr>
                <w:b/>
                <w:color w:val="000000"/>
                <w:sz w:val="16"/>
                <w:szCs w:val="16"/>
              </w:rPr>
              <w:t>językiem regionalnym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przyczyny migracji i uchodźstwa.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 jaki sposób Polacy żyjący za granicą podtrzymują swoją więź z ojczyzną.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genezę polskich symboli narodowych.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czynniki, które łącza ludzi z ojczyzną.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różne wzorce działań obywatelskich.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rożne formy aktywności społecznej.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 powstawała idea społeczeństwa obywatelskiego.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potrzeby społeczne, które realizuje społeczeństwo obywatelskie.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jak można realizować konstytucyjną zasadę pomocniczości. </w:t>
            </w:r>
          </w:p>
          <w:p w:rsidR="00C7345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Dokonuje oceny działań społecznych adresowanych do młodych osób.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wybrane cechy etyki zawodowej.</w:t>
            </w:r>
          </w:p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naruszanie zasad etycznych i wskazuje przyczyny takich zachowań.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VIII. 1) 2)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4)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VIII. 3) 5)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1) </w:t>
            </w:r>
          </w:p>
        </w:tc>
      </w:tr>
      <w:tr w:rsidR="00C73456" w:rsidRPr="000528F6" w:rsidTr="004720B2">
        <w:trPr>
          <w:cantSplit/>
          <w:trHeight w:val="96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2)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3) </w:t>
            </w:r>
          </w:p>
          <w:p w:rsidR="00C73456" w:rsidRPr="000528F6" w:rsidRDefault="00C73456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IX. 5) </w:t>
            </w:r>
          </w:p>
        </w:tc>
      </w:tr>
      <w:tr w:rsidR="000E2C48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C48" w:rsidRPr="000528F6" w:rsidRDefault="000E2C48" w:rsidP="000528F6">
            <w:pPr>
              <w:spacing w:before="120" w:after="120" w:line="240" w:lineRule="auto"/>
              <w:ind w:left="85" w:hanging="8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ROCZNE OCENY KLASYFIKACYJNE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t>DZIAŁ IV. USTRÓJ DEMOKRATYCZNY RZECZYPOSPOLITEJ POLSKIEJ</w:t>
            </w:r>
          </w:p>
        </w:tc>
      </w:tr>
      <w:tr w:rsidR="00DD4114" w:rsidRPr="000528F6" w:rsidTr="004720B2">
        <w:trPr>
          <w:cantSplit/>
          <w:trHeight w:val="5732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państwo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Zna najważniejsze cechy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gdzie i kiedy narodziła się idea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demokracja bezpośrednia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b/>
                <w:color w:val="000000"/>
                <w:sz w:val="16"/>
                <w:szCs w:val="16"/>
              </w:rPr>
              <w:t>demokracja pośrednia</w:t>
            </w:r>
            <w:r w:rsidRPr="000528F6">
              <w:rPr>
                <w:color w:val="000000"/>
                <w:sz w:val="16"/>
                <w:szCs w:val="16"/>
              </w:rPr>
              <w:t xml:space="preserve"> (przedstawicielska).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konstytucjonalizm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preambuła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zasada </w:t>
            </w:r>
            <w:r w:rsidRPr="000528F6">
              <w:rPr>
                <w:b/>
                <w:color w:val="000000"/>
                <w:sz w:val="16"/>
                <w:szCs w:val="16"/>
              </w:rPr>
              <w:t>pluralizmu politycznego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partią polityczną a inną organizacją społeczną.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pojęcie demokracji przedstawicielskiej.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cechy demokratycznych wyborów.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republikańska forma rządów.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wskazać, kto sprawuje w Polsce </w:t>
            </w:r>
            <w:r w:rsidRPr="000528F6">
              <w:rPr>
                <w:b/>
                <w:color w:val="000000"/>
                <w:sz w:val="16"/>
                <w:szCs w:val="16"/>
              </w:rPr>
              <w:t>władzę wykonawczą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państwa prawa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podział władzy sądowniczej na sądy powszechne, wojskowe,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administracyjne i trybunały.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podstawowe funkcje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wewnętrzne i zewnętrzne </w:t>
            </w:r>
            <w:r w:rsidRPr="000528F6">
              <w:rPr>
                <w:b/>
                <w:color w:val="000000"/>
                <w:sz w:val="16"/>
                <w:szCs w:val="16"/>
              </w:rPr>
              <w:t>funkcje państwa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referendum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podać przykłady spraw, które mogą być poddawane pod referendum.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szczególne cechy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czym jest i dlaczego został powołany </w:t>
            </w:r>
            <w:r w:rsidRPr="000528F6">
              <w:rPr>
                <w:b/>
                <w:color w:val="000000"/>
                <w:sz w:val="16"/>
                <w:szCs w:val="16"/>
              </w:rPr>
              <w:t>Trybunał Konstytucyjny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opisać system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monopartyjny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, dwupartyjny i wielopartyjny.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b/>
                <w:color w:val="000000"/>
                <w:sz w:val="16"/>
                <w:szCs w:val="16"/>
              </w:rPr>
              <w:t>koalicji rządowej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czynne i bierne </w:t>
            </w:r>
            <w:r w:rsidRPr="000528F6">
              <w:rPr>
                <w:b/>
                <w:color w:val="000000"/>
                <w:sz w:val="16"/>
                <w:szCs w:val="16"/>
              </w:rPr>
              <w:t>prawo wyborcze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kto wchodzi w skład rządu.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jak są przeprowadzane w Polsce wybory prezydenckie.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i opracowuje informację o prezydentach wybranych w wyborach bezpośrednich.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Zan </w:t>
            </w:r>
            <w:r w:rsidRPr="000528F6">
              <w:rPr>
                <w:b/>
                <w:color w:val="000000"/>
                <w:sz w:val="16"/>
                <w:szCs w:val="16"/>
              </w:rPr>
              <w:t>strukturę sądownictwa</w:t>
            </w:r>
            <w:r w:rsidRPr="000528F6">
              <w:rPr>
                <w:color w:val="000000"/>
                <w:sz w:val="16"/>
                <w:szCs w:val="16"/>
              </w:rPr>
              <w:t xml:space="preserve"> powszechnego.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w jakich sprawach orzeka </w:t>
            </w:r>
            <w:r w:rsidRPr="000528F6">
              <w:rPr>
                <w:b/>
                <w:color w:val="000000"/>
                <w:sz w:val="16"/>
                <w:szCs w:val="16"/>
              </w:rPr>
              <w:t>sąd rejonowy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przykłady, jak państwo realizuje swoje zadania.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zasadę </w:t>
            </w:r>
            <w:r w:rsidRPr="000528F6">
              <w:rPr>
                <w:b/>
                <w:color w:val="000000"/>
                <w:sz w:val="16"/>
                <w:szCs w:val="16"/>
              </w:rPr>
              <w:t>trójpodziału władzy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zasady ustrojowe zapisane w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podzielić partie zasiadające w sejmie, wskazując partie prawicowe centrowe i lewicowe.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>opozycja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instytucje sejmu i senatu.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wymienić kilka kompetencji sejmu i senatu.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imiona i nazwiska urzędującego prezesa i wiceprezesów Rady Ministrów.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prezydentów RP wybranych w wyborach bezpośrednich.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kompetencji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 zasady: niezależności, niezawisłości oraz dwuinstancyjności.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elementy tworzące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cechy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czym jest demokracja pośrednia i bezpośrednia, podaje przykłady stosowania tych zasad.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uzasadnić konieczność ochrony praw mniejszości w demokracji.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zasady organizacji referendum.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szczególne cechy konstytucji.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Analizuje teść preambuły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 xml:space="preserve"> i wskazuje najważniejsze wartości do, których się odwołuje.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spraw, którymi może zająć się Trybunał Konstytucyjny.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funkcje partii politycznych.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różnice pomiędzy różnymi systemami partyjnymi.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najważniejszy cele partii prawicowych, centrowych i lewicowych.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Wyjaśnia, dlaczego wybory są elementem demokracji pośredniej, czyli przedstawicielskiej.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cechy demokratycznych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wyborów.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wskazaną funkcję parlamentu.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Odwołując do zasady dobra wspólnego, wyjaśnia, czym jest republikańska forma rządów.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kto może kandydować na urząd Prezydenta RP.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jak wyłaniany jest rząd.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wyjaśnić pojęcia: </w:t>
            </w:r>
            <w:r w:rsidRPr="000528F6">
              <w:rPr>
                <w:i/>
                <w:color w:val="000000"/>
                <w:sz w:val="16"/>
                <w:szCs w:val="16"/>
              </w:rPr>
              <w:t>rząd większościowy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rząd mniejszościowy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Przedstawia kompetencje Rady Ministrów.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zajmują się sądy powszechne, wojskowe administracyjne i trybunały.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funkcje państwa.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zadania, które powinno realizować państwo.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zasady demokratyczne.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ważne referenda krajowe i lokalne.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historię konstytucjonalizmu.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dział konstytucji, w którym opisane są poszczególne kwestie.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działanie Trybunału Konstytucyjnego.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Ocenia rożne systemy polityczne.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istnieje konkurencja pomiędzy partiami politycznymi.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podać przykłady sytuacji, gdy prawa wyborcze mogą być ograniczone.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 polski parlament.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color w:val="000000"/>
                <w:sz w:val="16"/>
                <w:szCs w:val="16"/>
              </w:rPr>
              <w:t>dualizm władzy wykonawczej</w:t>
            </w:r>
            <w:r w:rsidRPr="000528F6">
              <w:rPr>
                <w:color w:val="000000"/>
                <w:sz w:val="16"/>
                <w:szCs w:val="16"/>
              </w:rPr>
              <w:t xml:space="preserve"> w RP.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Podaje przykłady najważniejszych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uprawnień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Potrafi, korzystając z rożnych źródeł, opisać działania obecnie urzędującego prezydenta.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Potrafi wskazać decyzje rządu, które miały wpływ na indywidualne życie swoje lub swojej rodziny. 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naruszania zasad państwa prawa.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najważniejsze zasady określające działalność władzy sądowniczej.</w:t>
            </w:r>
          </w:p>
          <w:p w:rsidR="00DD4114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Opisuje, jak działają organy wymiaru sprawiedliwości.</w:t>
            </w:r>
          </w:p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XI. 1)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2) 3) 6) 8)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7) </w:t>
            </w:r>
          </w:p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XI. 4) </w:t>
            </w:r>
          </w:p>
        </w:tc>
      </w:tr>
      <w:tr w:rsidR="004720B2" w:rsidRPr="000528F6" w:rsidTr="004720B2">
        <w:trPr>
          <w:cantSplit/>
          <w:trHeight w:val="63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3)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5) 8)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D4114" w:rsidRPr="000528F6" w:rsidTr="004720B2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DD4114" w:rsidRPr="000528F6" w:rsidRDefault="00DD4114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XI. 6)</w:t>
            </w:r>
            <w:r w:rsidRPr="000528F6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350D60" w:rsidRPr="000528F6" w:rsidTr="004720B2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V. ŚWIAT, EUROPA</w:t>
            </w:r>
          </w:p>
        </w:tc>
      </w:tr>
      <w:tr w:rsidR="000E2C48" w:rsidRPr="000528F6" w:rsidTr="004720B2">
        <w:trPr>
          <w:cantSplit/>
          <w:trHeight w:val="961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kilka kierunków polskiej </w:t>
            </w:r>
            <w:r w:rsidRPr="000528F6">
              <w:rPr>
                <w:b/>
                <w:color w:val="000000"/>
                <w:sz w:val="16"/>
                <w:szCs w:val="16"/>
              </w:rPr>
              <w:t>polityki zagranicznej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Wskazuje przyczyny powstania Unii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Europejskiej.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informacje o życiorysie politycznym </w:t>
            </w:r>
            <w:r w:rsidRPr="000528F6">
              <w:rPr>
                <w:b/>
                <w:color w:val="000000"/>
                <w:sz w:val="16"/>
                <w:szCs w:val="16"/>
              </w:rPr>
              <w:t>Ojców Europy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korzyści</w:t>
            </w:r>
            <w:r w:rsidRPr="000528F6">
              <w:rPr>
                <w:color w:val="000000"/>
                <w:sz w:val="16"/>
                <w:szCs w:val="16"/>
              </w:rPr>
              <w:t xml:space="preserve"> z polskiego członkostwa w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Wyjaśnia, czym jest zjawisko </w:t>
            </w:r>
            <w:r w:rsidRPr="000528F6">
              <w:rPr>
                <w:b/>
                <w:color w:val="000000"/>
                <w:sz w:val="16"/>
                <w:szCs w:val="16"/>
              </w:rPr>
              <w:t>globalizacji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cele i przejawy działania Organizacji Narodów Zjednoczonych.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Wskazuje cele i rożne formy działalności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Organizacji Paktu Północnoatlantyckiego.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ogólne cele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osoby z Polski, które pełnią ważne funkcje w instytucjach unijnych.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fundamentalizm religijny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terroryzm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państwa należące do NATO.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Przedstawia </w:t>
            </w:r>
            <w:r w:rsidRPr="000528F6">
              <w:rPr>
                <w:b/>
                <w:color w:val="000000"/>
                <w:sz w:val="16"/>
                <w:szCs w:val="16"/>
              </w:rPr>
              <w:t xml:space="preserve">działalność Polski </w:t>
            </w:r>
            <w:r w:rsidRPr="000528F6">
              <w:rPr>
                <w:color w:val="000000"/>
                <w:sz w:val="16"/>
                <w:szCs w:val="16"/>
              </w:rPr>
              <w:t xml:space="preserve">w ONZ, Unii Europejskiej i NATO.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</w:t>
            </w:r>
            <w:r w:rsidRPr="000528F6">
              <w:rPr>
                <w:b/>
                <w:color w:val="000000"/>
                <w:sz w:val="16"/>
                <w:szCs w:val="16"/>
              </w:rPr>
              <w:t>państwa członkowskie</w:t>
            </w:r>
            <w:r w:rsidRPr="000528F6">
              <w:rPr>
                <w:color w:val="000000"/>
                <w:sz w:val="16"/>
                <w:szCs w:val="16"/>
              </w:rPr>
              <w:t xml:space="preserve">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instytucje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podstawowe prawa </w:t>
            </w:r>
            <w:r w:rsidRPr="000528F6">
              <w:rPr>
                <w:b/>
                <w:color w:val="000000"/>
                <w:sz w:val="16"/>
                <w:szCs w:val="16"/>
              </w:rPr>
              <w:t>obywateli Unii Europejskiej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problemy ekonomiczne i demograficzne świata.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problemy związane ze środowiskiem naturalnym i chorobami.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kierunki polityki zagranicznej: suwerenność współpraca w organizacjach międzynarodowych, polityka regionalna, polityka wschodnia.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Określa okoliczności powstania ONZ i NATO.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najważniejsze organy NATO i ONZ.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Ojców Europy i wskazuje z jakich krajów pochodzili.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pięć najważniejszych wydarzeń związanych z powstaniem UE, uzasadnia swój wybór.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Opisuje, jakie funkcje pełnią Polacy w instytucjach europejskich.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korzyści z członkostwa w UE dla gospodarki oraz społeczeństwa, ze szczególnym uwzględnieniem ludzi młodych.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programów finansowanych z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Charakteryzuje problemy ekonomiczne i demograficzne współczesnego świata.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Znajduje i opracowuje informacje o </w:t>
            </w:r>
            <w:r w:rsidRPr="000528F6">
              <w:rPr>
                <w:b/>
                <w:color w:val="000000"/>
                <w:sz w:val="16"/>
                <w:szCs w:val="16"/>
              </w:rPr>
              <w:t>konfliktach</w:t>
            </w:r>
            <w:r w:rsidRPr="000528F6">
              <w:rPr>
                <w:color w:val="000000"/>
                <w:sz w:val="16"/>
                <w:szCs w:val="16"/>
              </w:rPr>
              <w:t xml:space="preserve"> toczących się na świecie.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Charakteryzuje problemy związane ze środowiskiem naturalnym i chorobami.</w:t>
            </w:r>
          </w:p>
          <w:p w:rsidR="000E2C48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zjawisko </w:t>
            </w:r>
            <w:r w:rsidRPr="000528F6">
              <w:rPr>
                <w:b/>
                <w:color w:val="000000"/>
                <w:sz w:val="16"/>
                <w:szCs w:val="16"/>
              </w:rPr>
              <w:t>terroryzmu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przykłady misji wojskowych ONZ i NATO.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organizacje wyspecjalizowane działające w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ramach ONZ.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Na podstawie szczegółowych celów wskazuje </w:t>
            </w:r>
            <w:r w:rsidRPr="000528F6">
              <w:rPr>
                <w:b/>
                <w:color w:val="000000"/>
                <w:sz w:val="16"/>
                <w:szCs w:val="16"/>
              </w:rPr>
              <w:t>główne kierunki rozwoju UE</w:t>
            </w:r>
            <w:r w:rsidRPr="000528F6">
              <w:rPr>
                <w:color w:val="000000"/>
                <w:sz w:val="16"/>
                <w:szCs w:val="16"/>
              </w:rPr>
              <w:t xml:space="preserve"> do 2020 roku.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Zna skład i zadania najważniejszych instytucji UE.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podać liczbę polskich </w:t>
            </w:r>
            <w:proofErr w:type="spellStart"/>
            <w:r w:rsidRPr="000528F6">
              <w:rPr>
                <w:b/>
                <w:color w:val="000000"/>
                <w:sz w:val="16"/>
                <w:szCs w:val="16"/>
              </w:rPr>
              <w:t>eurodeputowanych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Opisuje, jak prawa obywatela UE wpływają na życie obywateli państw członkowskich.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globalizację w rożnych aspektach.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Przestawia propozycje działań w kierunku rozwiązania problemów współczesnego świata.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XII. 1) 4)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2)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>XII. 3) 4)</w:t>
            </w:r>
          </w:p>
        </w:tc>
      </w:tr>
      <w:tr w:rsidR="000E2C48" w:rsidRPr="000528F6" w:rsidTr="004720B2">
        <w:trPr>
          <w:cantSplit/>
          <w:trHeight w:val="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XII. 5) 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VI. PRAWA CZŁOWIEKA, NIELETNI WOBEC PRAWA</w:t>
            </w:r>
          </w:p>
        </w:tc>
      </w:tr>
      <w:tr w:rsidR="004720B2" w:rsidRPr="000528F6" w:rsidTr="004720B2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Wskazuje, z czego wynikają </w:t>
            </w:r>
            <w:r w:rsidRPr="000528F6">
              <w:rPr>
                <w:b/>
                <w:color w:val="000000"/>
                <w:sz w:val="16"/>
                <w:szCs w:val="16"/>
              </w:rPr>
              <w:t>prawa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Uzasadnia, dlaczego prawa człowieka są niezbywalne.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 i wolności osobiste, które są ważne dla młodych osób.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rożne systemy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 </w:t>
            </w:r>
          </w:p>
          <w:p w:rsidR="004720B2" w:rsidRPr="000528F6" w:rsidRDefault="004720B2" w:rsidP="000528F6">
            <w:pPr>
              <w:pStyle w:val="Default"/>
              <w:spacing w:after="120"/>
              <w:ind w:left="85" w:hanging="85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Zna najważniejsze </w:t>
            </w:r>
            <w:r w:rsidRPr="000528F6">
              <w:rPr>
                <w:rFonts w:ascii="Arial" w:hAnsi="Arial" w:cs="Arial"/>
                <w:b/>
                <w:sz w:val="16"/>
                <w:szCs w:val="16"/>
              </w:rPr>
              <w:t>zadania policji</w:t>
            </w:r>
            <w:r w:rsidRPr="000528F6">
              <w:rPr>
                <w:rFonts w:ascii="Arial" w:hAnsi="Arial" w:cs="Arial"/>
                <w:sz w:val="16"/>
                <w:szCs w:val="16"/>
              </w:rPr>
              <w:t xml:space="preserve"> i służb porządkowych.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5" w:hanging="85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sz w:val="16"/>
                <w:szCs w:val="16"/>
              </w:rPr>
              <w:t xml:space="preserve">Wie, na czym polega </w:t>
            </w:r>
            <w:r w:rsidRPr="000528F6">
              <w:rPr>
                <w:b/>
                <w:sz w:val="16"/>
                <w:szCs w:val="16"/>
              </w:rPr>
              <w:t>przymus bezpośredni</w:t>
            </w:r>
            <w:r w:rsidRPr="000528F6">
              <w:rPr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Opisuje, czym jest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przemoc rówieśnicza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720B2" w:rsidRDefault="004720B2" w:rsidP="000528F6">
            <w:pPr>
              <w:pStyle w:val="Default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t>• Wskazuje, które rodzaje przemocy rówieśniczej są zaliczane do przestępstw, a które – do wykroczeń.</w:t>
            </w:r>
          </w:p>
          <w:p w:rsidR="004720B2" w:rsidRPr="000528F6" w:rsidRDefault="004720B2" w:rsidP="000528F6">
            <w:pPr>
              <w:pStyle w:val="Default"/>
              <w:spacing w:after="120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Wskazuje źródła ludzkiej </w:t>
            </w:r>
            <w:r w:rsidRPr="000528F6">
              <w:rPr>
                <w:b/>
                <w:color w:val="000000"/>
                <w:sz w:val="16"/>
                <w:szCs w:val="16"/>
              </w:rPr>
              <w:t>godności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najważniejsze cechy praw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 pojęcia: </w:t>
            </w:r>
            <w:r w:rsidRPr="000528F6">
              <w:rPr>
                <w:i/>
                <w:color w:val="000000"/>
                <w:sz w:val="16"/>
                <w:szCs w:val="16"/>
              </w:rPr>
              <w:t>wolności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prawa</w:t>
            </w:r>
            <w:r w:rsidRPr="000528F6">
              <w:rPr>
                <w:color w:val="000000"/>
                <w:sz w:val="16"/>
                <w:szCs w:val="16"/>
              </w:rPr>
              <w:t xml:space="preserve"> charakteryzowane są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jaką rolę w ochronie praw człowieka pełni </w:t>
            </w:r>
            <w:r w:rsidRPr="000528F6">
              <w:rPr>
                <w:b/>
                <w:color w:val="000000"/>
                <w:sz w:val="16"/>
                <w:szCs w:val="16"/>
              </w:rPr>
              <w:t>Rzecznik Praw Obywatelskich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środków przymusu bezpośredniego.</w:t>
            </w:r>
          </w:p>
          <w:p w:rsidR="004720B2" w:rsidRDefault="004720B2" w:rsidP="000528F6">
            <w:pPr>
              <w:spacing w:after="120" w:line="240" w:lineRule="auto"/>
              <w:ind w:left="85" w:hanging="85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podstawowe rodzaje przemocy.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wymienić rożne typy przestępstw.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jaki sąd rozpatruje </w:t>
            </w:r>
            <w:r w:rsidRPr="000528F6">
              <w:rPr>
                <w:b/>
                <w:color w:val="000000"/>
                <w:sz w:val="16"/>
                <w:szCs w:val="16"/>
              </w:rPr>
              <w:t>sprawy nieletnich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Omawia cechy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dokumenty, które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tworzą międzynarodowy system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kiedy powstała </w:t>
            </w:r>
            <w:r w:rsidRPr="000528F6">
              <w:rPr>
                <w:i/>
                <w:color w:val="000000"/>
                <w:sz w:val="16"/>
                <w:szCs w:val="16"/>
              </w:rPr>
              <w:t>Powszechna Deklaracja Praw Człowieka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ogólne zasady dotyczące praw i wolności zapisanych w polskiej konstytucji.</w:t>
            </w:r>
          </w:p>
          <w:p w:rsidR="004720B2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rożne formy uczestniczenia obywateli w życiu publicznym.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najważniejsze elementy systemu praw człowieka w Polsce.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</w:t>
            </w:r>
            <w:r w:rsidRPr="000528F6">
              <w:rPr>
                <w:b/>
                <w:color w:val="000000"/>
                <w:sz w:val="16"/>
                <w:szCs w:val="16"/>
              </w:rPr>
              <w:t>organizacje pozarządowe</w:t>
            </w:r>
            <w:r w:rsidRPr="000528F6">
              <w:rPr>
                <w:color w:val="000000"/>
                <w:sz w:val="16"/>
                <w:szCs w:val="16"/>
              </w:rPr>
              <w:t xml:space="preserve"> działające na rzecz ochrony praw człowieka.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rFonts w:ascii="Arial" w:hAnsi="Arial" w:cs="Arial"/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• Wymienia działania UNICEF na rzecz praw dzieci.</w:t>
            </w:r>
          </w:p>
          <w:p w:rsidR="004720B2" w:rsidRPr="000528F6" w:rsidRDefault="004720B2" w:rsidP="000528F6">
            <w:pPr>
              <w:pStyle w:val="Zawartotabeli"/>
              <w:spacing w:after="120"/>
              <w:ind w:left="87" w:hanging="87"/>
              <w:rPr>
                <w:sz w:val="16"/>
                <w:szCs w:val="16"/>
              </w:rPr>
            </w:pP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 xml:space="preserve">• Opisuje działania </w:t>
            </w:r>
            <w:r w:rsidRPr="000528F6">
              <w:rPr>
                <w:rFonts w:ascii="Arial" w:hAnsi="Arial" w:cs="Arial"/>
                <w:b/>
                <w:color w:val="000000"/>
                <w:sz w:val="16"/>
                <w:szCs w:val="16"/>
              </w:rPr>
              <w:t>Rzecznika Praw Dziecka</w:t>
            </w:r>
            <w:r w:rsidRPr="000528F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gdy służby porządkowe mogą użyć przymusu bezpośredniego.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prawa, które przysługują nieletniemu, który został zatrzymany przez policję.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Wie, czym jest prawo naturalne i określa jego wpływ na rozwój idei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lastRenderedPageBreak/>
              <w:t>• Charakteryzuje pojęcie godności, rozróżniając godność osobową człowieka od godności osobistej.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Na podstawie preambuły </w:t>
            </w:r>
            <w:r w:rsidRPr="000528F6">
              <w:rPr>
                <w:i/>
                <w:color w:val="000000"/>
                <w:sz w:val="16"/>
                <w:szCs w:val="16"/>
              </w:rPr>
              <w:t>Powszechnej Deklaracji Praw Człowieka</w:t>
            </w:r>
            <w:r w:rsidRPr="000528F6">
              <w:rPr>
                <w:color w:val="000000"/>
                <w:sz w:val="16"/>
                <w:szCs w:val="16"/>
              </w:rPr>
              <w:t xml:space="preserve"> analizuje jej najważniejsze treści.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na różnice pomiędzy prawami a wolnościami.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Potrafi wskazać granice wolności i zakres praw gwarantowany prze państwo.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najważniejsze funkcje Rzecznika Praw Obywatelskich.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Opisuje działania organizacji pozarządowych na rzecz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 wybrane prawa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Konwencji o prawach dziecka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Podaje przykłady naruszania praw dziecka.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Podaje przykłady sytuacji, w których policja może korzystać ze swoich uprawnień.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Wskazuje różnice pomiędzy wykroczeniem, występkiem a zbrodnią.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środki, które może zastosować sąd wobec nieletniego.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Przedstawia najważniejsze wydarzenia związane z rozwojem idei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zadania międzynarodowego systemu ochrony praw człowieka.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wymienić i scharakteryzować wybrane prawa osobiste i polityczne zapisane w </w:t>
            </w:r>
            <w:r w:rsidRPr="000528F6">
              <w:rPr>
                <w:i/>
                <w:color w:val="000000"/>
                <w:sz w:val="16"/>
                <w:szCs w:val="16"/>
              </w:rPr>
              <w:t>Konstytucji RP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Wie, czym jest ludowa inicjatywa ustawodawcza.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Potrafi przedstawić sposób </w:t>
            </w:r>
            <w:r w:rsidRPr="000528F6">
              <w:rPr>
                <w:b/>
                <w:color w:val="000000"/>
                <w:sz w:val="16"/>
                <w:szCs w:val="16"/>
              </w:rPr>
              <w:t>złożenia wniosku</w:t>
            </w:r>
            <w:r w:rsidRPr="000528F6">
              <w:rPr>
                <w:color w:val="000000"/>
                <w:sz w:val="16"/>
                <w:szCs w:val="16"/>
              </w:rPr>
              <w:t xml:space="preserve"> do RPO.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które uprawniają do podejmowania interwencji przez Rzecznika Praw Dziecka.</w:t>
            </w:r>
          </w:p>
          <w:p w:rsidR="004720B2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instytucje, które zajmują się ochroną praw człowieka w systemie uniwersalnym, regionalnym i krajowym.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określić, jak należy się zachować w sytuacjach, gdy mamy do czynienia z przemocą.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Opisuje, na jakich zasadach nieletni odpowiadają za </w:t>
            </w:r>
            <w:r w:rsidRPr="000528F6">
              <w:rPr>
                <w:b/>
                <w:color w:val="000000"/>
                <w:sz w:val="16"/>
                <w:szCs w:val="16"/>
              </w:rPr>
              <w:t>czyny karalne</w:t>
            </w:r>
            <w:r w:rsidRPr="000528F6">
              <w:rPr>
                <w:color w:val="000000"/>
                <w:sz w:val="16"/>
                <w:szCs w:val="16"/>
              </w:rPr>
              <w:t xml:space="preserve"> w zależności od wieku.</w:t>
            </w:r>
          </w:p>
          <w:p w:rsidR="004720B2" w:rsidRPr="000528F6" w:rsidRDefault="004720B2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Wskazuje sytuacje, w których zatrzymanego nieletniego należy natychmiast zwolnić.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IV. 1) </w:t>
            </w:r>
          </w:p>
          <w:p w:rsidR="004720B2" w:rsidRPr="000528F6" w:rsidRDefault="004720B2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2) 5) </w:t>
            </w:r>
          </w:p>
        </w:tc>
      </w:tr>
      <w:tr w:rsidR="000E2C48" w:rsidRPr="000528F6" w:rsidTr="004720B2">
        <w:trPr>
          <w:cantSplit/>
          <w:trHeight w:val="1156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pStyle w:val="Default"/>
              <w:spacing w:after="120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IV. 3) 4) 6) 7)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4)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1) 3) </w:t>
            </w:r>
          </w:p>
        </w:tc>
      </w:tr>
      <w:tr w:rsidR="00350D60" w:rsidRPr="000528F6" w:rsidTr="00DE694E">
        <w:trPr>
          <w:cantSplit/>
          <w:trHeight w:val="1"/>
        </w:trPr>
        <w:tc>
          <w:tcPr>
            <w:tcW w:w="15593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0D60" w:rsidRPr="000528F6" w:rsidRDefault="00350D60" w:rsidP="000528F6">
            <w:pPr>
              <w:spacing w:before="120" w:after="120" w:line="240" w:lineRule="auto"/>
              <w:ind w:left="85" w:hanging="85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528F6">
              <w:rPr>
                <w:b/>
                <w:color w:val="000000"/>
                <w:sz w:val="20"/>
                <w:szCs w:val="20"/>
              </w:rPr>
              <w:lastRenderedPageBreak/>
              <w:t>DZIAŁ VII. W ŚWIECIE MEDIÓW I INFORMACJI</w:t>
            </w:r>
          </w:p>
        </w:tc>
      </w:tr>
      <w:tr w:rsidR="000E2C48" w:rsidRPr="000528F6" w:rsidTr="004720B2">
        <w:trPr>
          <w:cantSplit/>
          <w:trHeight w:val="636"/>
        </w:trPr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są </w:t>
            </w:r>
            <w:r w:rsidRPr="000528F6">
              <w:rPr>
                <w:b/>
                <w:color w:val="000000"/>
                <w:sz w:val="16"/>
                <w:szCs w:val="16"/>
              </w:rPr>
              <w:t>środki masowego przekazu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i opisuje umiejętności, które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umożliwią swobodne poruszanie się wśród natłoku informacji.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Odnajduje w mediach </w:t>
            </w:r>
            <w:r w:rsidRPr="000528F6">
              <w:rPr>
                <w:b/>
                <w:color w:val="000000"/>
                <w:sz w:val="16"/>
                <w:szCs w:val="16"/>
              </w:rPr>
              <w:t>informacje na wskazany temat</w:t>
            </w:r>
            <w:r w:rsidRPr="000528F6">
              <w:rPr>
                <w:color w:val="000000"/>
                <w:sz w:val="16"/>
                <w:szCs w:val="16"/>
              </w:rPr>
              <w:t>, analizuje je.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najważniejsze </w:t>
            </w:r>
            <w:r w:rsidRPr="000528F6">
              <w:rPr>
                <w:b/>
                <w:color w:val="000000"/>
                <w:sz w:val="16"/>
                <w:szCs w:val="16"/>
              </w:rPr>
              <w:t>funkcje reklamy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 czym jest </w:t>
            </w:r>
            <w:r w:rsidRPr="000528F6">
              <w:rPr>
                <w:b/>
                <w:color w:val="000000"/>
                <w:sz w:val="16"/>
                <w:szCs w:val="16"/>
              </w:rPr>
              <w:t>cyberprzestrzeń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rożne </w:t>
            </w:r>
            <w:r w:rsidRPr="000528F6">
              <w:rPr>
                <w:b/>
                <w:color w:val="000000"/>
                <w:sz w:val="16"/>
                <w:szCs w:val="16"/>
              </w:rPr>
              <w:t>rodzaje mediów</w:t>
            </w:r>
            <w:r w:rsidRPr="000528F6">
              <w:rPr>
                <w:color w:val="000000"/>
                <w:sz w:val="16"/>
                <w:szCs w:val="16"/>
              </w:rPr>
              <w:t xml:space="preserve">, dzieląc je na: pisane, audiowizualne i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interaktywne.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Wyjaśnia pojęcia: </w:t>
            </w:r>
            <w:r w:rsidRPr="000528F6">
              <w:rPr>
                <w:i/>
                <w:color w:val="000000"/>
                <w:sz w:val="16"/>
                <w:szCs w:val="16"/>
              </w:rPr>
              <w:t>społeczeństwo informacyjne</w:t>
            </w:r>
            <w:r w:rsidRPr="000528F6">
              <w:rPr>
                <w:color w:val="000000"/>
                <w:sz w:val="16"/>
                <w:szCs w:val="16"/>
              </w:rPr>
              <w:t xml:space="preserve"> i </w:t>
            </w:r>
            <w:r w:rsidRPr="000528F6">
              <w:rPr>
                <w:i/>
                <w:color w:val="000000"/>
                <w:sz w:val="16"/>
                <w:szCs w:val="16"/>
              </w:rPr>
              <w:t>globalna wioska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 dlaczego dziennikarstwo jest </w:t>
            </w:r>
            <w:r w:rsidRPr="000528F6">
              <w:rPr>
                <w:b/>
                <w:color w:val="000000"/>
                <w:sz w:val="16"/>
                <w:szCs w:val="16"/>
              </w:rPr>
              <w:t>zawodem zaufania publicznego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Wie, czym jest </w:t>
            </w:r>
            <w:r w:rsidRPr="000528F6">
              <w:rPr>
                <w:b/>
                <w:color w:val="000000"/>
                <w:sz w:val="16"/>
                <w:szCs w:val="16"/>
              </w:rPr>
              <w:t>reklama społeczna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Odszukuje w </w:t>
            </w:r>
            <w:proofErr w:type="spellStart"/>
            <w:r w:rsidRPr="000528F6">
              <w:rPr>
                <w:color w:val="000000"/>
                <w:sz w:val="16"/>
                <w:szCs w:val="16"/>
              </w:rPr>
              <w:t>internecie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 xml:space="preserve"> komunikaty z badań opinii publicznej.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zasady </w:t>
            </w:r>
            <w:r w:rsidRPr="000528F6">
              <w:rPr>
                <w:b/>
                <w:color w:val="000000"/>
                <w:sz w:val="16"/>
                <w:szCs w:val="16"/>
              </w:rPr>
              <w:t>bezpieczeństwa w sieci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Wymienia </w:t>
            </w:r>
            <w:r w:rsidRPr="000528F6">
              <w:rPr>
                <w:b/>
                <w:color w:val="000000"/>
                <w:sz w:val="16"/>
                <w:szCs w:val="16"/>
              </w:rPr>
              <w:t>funkcje mediów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 pojęcie czwartej władzy.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Wymienia zachowania etyczne w mediach elektronicznych.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Odróżnia fakty od komentarzy.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Wymienia różne techniki </w:t>
            </w:r>
            <w:r w:rsidRPr="000528F6">
              <w:rPr>
                <w:b/>
                <w:sz w:val="16"/>
                <w:szCs w:val="16"/>
              </w:rPr>
              <w:t>manipulacji</w:t>
            </w:r>
            <w:r w:rsidRPr="000528F6">
              <w:rPr>
                <w:sz w:val="16"/>
                <w:szCs w:val="16"/>
              </w:rPr>
              <w:t xml:space="preserve"> stosowane w reklamach.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Wie, na czym polega znaczenie </w:t>
            </w:r>
            <w:r w:rsidRPr="000528F6">
              <w:rPr>
                <w:b/>
                <w:color w:val="000000"/>
                <w:sz w:val="16"/>
                <w:szCs w:val="16"/>
              </w:rPr>
              <w:t>badań opinii publicznej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Wymienienia zagrożenia i korzyści wynikające z korzystania z cyberprzestrzeni.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rodzaje szkodliwych programów, które stanowią zagrożenie dla uczestników cyberprzestrzeni.</w:t>
            </w:r>
          </w:p>
        </w:tc>
        <w:tc>
          <w:tcPr>
            <w:tcW w:w="2977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różne rodzaje mediów.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Wyjaśnia, dlaczego media są nazywane </w:t>
            </w:r>
            <w:r w:rsidRPr="000528F6">
              <w:rPr>
                <w:b/>
                <w:color w:val="000000"/>
                <w:sz w:val="16"/>
                <w:szCs w:val="16"/>
              </w:rPr>
              <w:lastRenderedPageBreak/>
              <w:t>czwartą władzą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Uzasadnia, czy społeczeństwo polskie jest społeczeństwem wiedzy.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Wymienienia i opisuje zjawiska utrudniające przepływ informacji w sieci.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Wymienia i opisuje zasady </w:t>
            </w:r>
            <w:r w:rsidRPr="000528F6">
              <w:rPr>
                <w:b/>
                <w:color w:val="000000"/>
                <w:sz w:val="16"/>
                <w:szCs w:val="16"/>
              </w:rPr>
              <w:t>etyki dziennikarskiej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 xml:space="preserve">Krytycznie </w:t>
            </w:r>
            <w:r w:rsidRPr="000528F6">
              <w:rPr>
                <w:b/>
                <w:color w:val="000000"/>
                <w:sz w:val="16"/>
                <w:szCs w:val="16"/>
              </w:rPr>
              <w:t>analizuje</w:t>
            </w:r>
            <w:r w:rsidRPr="000528F6">
              <w:rPr>
                <w:color w:val="000000"/>
                <w:sz w:val="16"/>
                <w:szCs w:val="16"/>
              </w:rPr>
              <w:t xml:space="preserve"> wybrany przekaz reklamowy.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</w:t>
            </w:r>
            <w:r w:rsidRPr="000528F6">
              <w:rPr>
                <w:b/>
                <w:color w:val="000000"/>
                <w:sz w:val="16"/>
                <w:szCs w:val="16"/>
              </w:rPr>
              <w:t>Odczytuje i interpretuje</w:t>
            </w:r>
            <w:r w:rsidRPr="000528F6">
              <w:rPr>
                <w:color w:val="000000"/>
                <w:sz w:val="16"/>
                <w:szCs w:val="16"/>
              </w:rPr>
              <w:t xml:space="preserve"> wyniki sondaży opinii publicznej.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najważniejsze funkcje cyberprzestrzeni.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Zan zasady, jakie należy stosować oby uchronić się przed </w:t>
            </w:r>
            <w:r w:rsidRPr="000528F6">
              <w:rPr>
                <w:b/>
                <w:color w:val="000000"/>
                <w:sz w:val="16"/>
                <w:szCs w:val="16"/>
              </w:rPr>
              <w:t>szkodliwym oprogramowaniem</w:t>
            </w:r>
            <w:r w:rsidRPr="000528F6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lastRenderedPageBreak/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rożne funkcje mediów.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Opisuje, jaką rolę odgrywają media </w:t>
            </w:r>
            <w:r w:rsidRPr="000528F6">
              <w:rPr>
                <w:color w:val="000000"/>
                <w:sz w:val="16"/>
                <w:szCs w:val="16"/>
              </w:rPr>
              <w:lastRenderedPageBreak/>
              <w:t>we współczesnym społeczeństwie.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 xml:space="preserve">• Wyjaśnia pojęcie </w:t>
            </w:r>
            <w:r w:rsidRPr="000528F6">
              <w:rPr>
                <w:i/>
                <w:color w:val="000000"/>
                <w:sz w:val="16"/>
                <w:szCs w:val="16"/>
              </w:rPr>
              <w:t xml:space="preserve">public </w:t>
            </w:r>
            <w:proofErr w:type="spellStart"/>
            <w:r w:rsidRPr="000528F6">
              <w:rPr>
                <w:i/>
                <w:color w:val="000000"/>
                <w:sz w:val="16"/>
                <w:szCs w:val="16"/>
              </w:rPr>
              <w:t>relations</w:t>
            </w:r>
            <w:proofErr w:type="spellEnd"/>
            <w:r w:rsidRPr="000528F6">
              <w:rPr>
                <w:color w:val="000000"/>
                <w:sz w:val="16"/>
                <w:szCs w:val="16"/>
              </w:rPr>
              <w:t>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Opisuje wpływ mediów na zjawisko globalizacji.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Wyjaśnia, dlaczego nie należy miesząc faktów z komentarzami i opiniami.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color w:val="000000"/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Przedstawia krótko dzieje reklamy.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color w:val="000000"/>
                <w:sz w:val="16"/>
                <w:szCs w:val="16"/>
              </w:rPr>
              <w:t>• Wymienia i analizuje rożne reklamy społeczne.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  <w:r w:rsidRPr="000528F6">
              <w:rPr>
                <w:sz w:val="16"/>
                <w:szCs w:val="16"/>
              </w:rPr>
              <w:t xml:space="preserve">• </w:t>
            </w:r>
            <w:r w:rsidRPr="000528F6">
              <w:rPr>
                <w:color w:val="000000"/>
                <w:sz w:val="16"/>
                <w:szCs w:val="16"/>
              </w:rPr>
              <w:t>Potrafi uzasadnić, że cyberprzestrzeń to miejsce służące swobodnemu przekazywaniu idei i informacji.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lastRenderedPageBreak/>
              <w:t xml:space="preserve">X. 1)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2) </w:t>
            </w:r>
          </w:p>
        </w:tc>
      </w:tr>
      <w:tr w:rsidR="000E2C48" w:rsidRPr="000528F6" w:rsidTr="000E2C48">
        <w:trPr>
          <w:cantSplit/>
          <w:trHeight w:val="1266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6" w:hanging="86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ind w:left="87" w:hanging="87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X. 3) 4) 5) </w:t>
            </w:r>
          </w:p>
          <w:p w:rsidR="000E2C48" w:rsidRPr="000528F6" w:rsidRDefault="000E2C48" w:rsidP="000528F6">
            <w:pPr>
              <w:spacing w:after="120" w:line="240" w:lineRule="auto"/>
              <w:rPr>
                <w:color w:val="000000"/>
                <w:sz w:val="16"/>
                <w:szCs w:val="16"/>
              </w:rPr>
            </w:pPr>
            <w:r w:rsidRPr="000528F6">
              <w:rPr>
                <w:rFonts w:eastAsia="Times New Roman"/>
                <w:sz w:val="16"/>
                <w:szCs w:val="16"/>
              </w:rPr>
              <w:t xml:space="preserve">V. 2) </w:t>
            </w:r>
          </w:p>
          <w:p w:rsidR="000E2C48" w:rsidRPr="000528F6" w:rsidRDefault="000E2C48" w:rsidP="000528F6">
            <w:pPr>
              <w:autoSpaceDE w:val="0"/>
              <w:autoSpaceDN w:val="0"/>
              <w:adjustRightInd w:val="0"/>
              <w:spacing w:after="120" w:line="240" w:lineRule="auto"/>
              <w:rPr>
                <w:color w:val="000000"/>
                <w:sz w:val="16"/>
                <w:szCs w:val="16"/>
              </w:rPr>
            </w:pPr>
          </w:p>
        </w:tc>
      </w:tr>
    </w:tbl>
    <w:p w:rsidR="000528F6" w:rsidRPr="000528F6" w:rsidRDefault="000528F6" w:rsidP="000528F6">
      <w:pPr>
        <w:spacing w:after="120" w:line="240" w:lineRule="auto"/>
        <w:rPr>
          <w:sz w:val="16"/>
          <w:szCs w:val="16"/>
        </w:rPr>
      </w:pPr>
    </w:p>
    <w:p w:rsid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  <w:color w:val="F09120"/>
        </w:rPr>
      </w:pP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Sposoby i formy ewaluacji osiągnięć uczniów na lekcjach </w:t>
      </w:r>
      <w:proofErr w:type="spellStart"/>
      <w:r w:rsidRPr="00B6301A">
        <w:rPr>
          <w:rFonts w:asciiTheme="minorHAnsi" w:hAnsiTheme="minorHAnsi" w:cstheme="minorHAnsi"/>
        </w:rPr>
        <w:t>WOS-u</w:t>
      </w:r>
      <w:proofErr w:type="spellEnd"/>
      <w:r w:rsidRPr="00B6301A">
        <w:rPr>
          <w:rFonts w:asciiTheme="minorHAnsi" w:hAnsiTheme="minorHAnsi" w:cstheme="minorHAnsi"/>
        </w:rPr>
        <w:t xml:space="preserve">: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1. Sprawdziany pisemne.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2. Odpowiedź na lekcji z trzech ostatnich tematów.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3. Kartkówki z 3 ostatnich tematów.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4. Aktywność na lekcjach.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lastRenderedPageBreak/>
        <w:t>5. Prace długoterminowe (projekty, prezentacje)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6. Prasówka – przegląd wiadomości i ich prezentacja i ocena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 xml:space="preserve">Przy nieobecności nieusprawiedliwionej w czasie sprawdzianu - uczeń może być rozliczony na następnej lekcji. Jeżeli w czasie sprawdzianu uczeń korzysta z niedozwolonych materiałów, podpowiedzi kolegów otrzymuje ocenę niedostateczną - traci możliwość poprawy oceny. 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Poprawa oceny niedostatecznej z klasówki jest obowiązkowa i uczeń pisze ją w ciągu 2 tygodni od oddania prac przez nauczyciela.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Pozostałe wymagania i zasady oceniania są zgodne ze statutem szkoły.</w:t>
      </w: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</w:p>
    <w:p w:rsidR="00B6301A" w:rsidRPr="00B6301A" w:rsidRDefault="00B6301A" w:rsidP="00B6301A">
      <w:pPr>
        <w:pStyle w:val="NormalnyWeb"/>
        <w:spacing w:after="0" w:line="240" w:lineRule="auto"/>
        <w:rPr>
          <w:rFonts w:asciiTheme="minorHAnsi" w:hAnsiTheme="minorHAnsi" w:cstheme="minorHAnsi"/>
        </w:rPr>
      </w:pPr>
      <w:r w:rsidRPr="00B6301A">
        <w:rPr>
          <w:rFonts w:asciiTheme="minorHAnsi" w:hAnsiTheme="minorHAnsi" w:cstheme="minorHAnsi"/>
        </w:rPr>
        <w:t>Hanna Domańska</w:t>
      </w: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B6301A" w:rsidRDefault="00B6301A" w:rsidP="00B6301A">
      <w:pPr>
        <w:pStyle w:val="NormalnyWeb"/>
        <w:spacing w:after="0" w:line="240" w:lineRule="auto"/>
      </w:pPr>
    </w:p>
    <w:p w:rsidR="006B5810" w:rsidRPr="000528F6" w:rsidRDefault="006B5810" w:rsidP="00B6301A">
      <w:pPr>
        <w:tabs>
          <w:tab w:val="left" w:pos="2935"/>
        </w:tabs>
        <w:ind w:left="142"/>
        <w:rPr>
          <w:rFonts w:ascii="Arial" w:hAnsi="Arial" w:cs="Arial"/>
          <w:color w:val="F09120"/>
        </w:rPr>
      </w:pPr>
    </w:p>
    <w:sectPr w:rsidR="006B5810" w:rsidRPr="000528F6" w:rsidSect="001E4CB0">
      <w:headerReference w:type="default" r:id="rId8"/>
      <w:footerReference w:type="even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D8" w:rsidRDefault="009E79D8" w:rsidP="00285D6F">
      <w:pPr>
        <w:spacing w:after="0" w:line="240" w:lineRule="auto"/>
      </w:pPr>
      <w:r>
        <w:separator/>
      </w:r>
    </w:p>
  </w:endnote>
  <w:endnote w:type="continuationSeparator" w:id="0">
    <w:p w:rsidR="009E79D8" w:rsidRDefault="009E79D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76" w:rsidRDefault="00F91F8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56" w:rsidRDefault="00C73456" w:rsidP="00931F90">
    <w:pPr>
      <w:pStyle w:val="Stopka"/>
      <w:tabs>
        <w:tab w:val="clear" w:pos="9072"/>
        <w:tab w:val="right" w:pos="9639"/>
      </w:tabs>
      <w:spacing w:before="120"/>
    </w:pPr>
  </w:p>
  <w:p w:rsidR="00C73456" w:rsidRDefault="001F6476" w:rsidP="00EE01FE">
    <w:pPr>
      <w:pStyle w:val="Stopka"/>
      <w:tabs>
        <w:tab w:val="clear" w:pos="9072"/>
        <w:tab w:val="right" w:pos="9639"/>
      </w:tabs>
      <w:ind w:left="-567" w:right="1"/>
    </w:pPr>
    <w:r w:rsidRPr="001F6476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73456" w:rsidRDefault="00C73456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C73456" w:rsidRDefault="001F6476" w:rsidP="009130E5">
    <w:pPr>
      <w:pStyle w:val="Stopka"/>
      <w:ind w:left="-1417"/>
      <w:jc w:val="center"/>
    </w:pPr>
    <w:fldSimple w:instr="PAGE   \* MERGEFORMAT">
      <w:r w:rsidR="00D14187">
        <w:rPr>
          <w:noProof/>
        </w:rPr>
        <w:t>12</w:t>
      </w:r>
    </w:fldSimple>
  </w:p>
  <w:p w:rsidR="00C73456" w:rsidRPr="00285D6F" w:rsidRDefault="00C73456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D8" w:rsidRDefault="009E79D8" w:rsidP="00285D6F">
      <w:pPr>
        <w:spacing w:after="0" w:line="240" w:lineRule="auto"/>
      </w:pPr>
      <w:r>
        <w:separator/>
      </w:r>
    </w:p>
  </w:footnote>
  <w:footnote w:type="continuationSeparator" w:id="0">
    <w:p w:rsidR="009E79D8" w:rsidRDefault="009E79D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56" w:rsidRDefault="00C73456" w:rsidP="00EC12C2">
    <w:pPr>
      <w:pStyle w:val="Nagwek"/>
      <w:tabs>
        <w:tab w:val="clear" w:pos="9072"/>
      </w:tabs>
      <w:spacing w:after="40"/>
      <w:ind w:left="142" w:right="142"/>
    </w:pPr>
  </w:p>
  <w:p w:rsidR="00C73456" w:rsidRDefault="00C73456" w:rsidP="00435B7E">
    <w:pPr>
      <w:pStyle w:val="Nagwek"/>
      <w:tabs>
        <w:tab w:val="clear" w:pos="9072"/>
      </w:tabs>
      <w:ind w:left="142" w:right="142"/>
    </w:pPr>
  </w:p>
  <w:p w:rsidR="00C73456" w:rsidRDefault="00C73456" w:rsidP="00931F90">
    <w:pPr>
      <w:pStyle w:val="Nagwek"/>
      <w:tabs>
        <w:tab w:val="clear" w:pos="9072"/>
      </w:tabs>
      <w:ind w:right="-28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528F6"/>
    <w:rsid w:val="000E2C48"/>
    <w:rsid w:val="00113DD9"/>
    <w:rsid w:val="001E3A7E"/>
    <w:rsid w:val="001E4CB0"/>
    <w:rsid w:val="001F0820"/>
    <w:rsid w:val="001F6476"/>
    <w:rsid w:val="0020601A"/>
    <w:rsid w:val="00245DA5"/>
    <w:rsid w:val="00285D6F"/>
    <w:rsid w:val="002B1627"/>
    <w:rsid w:val="002F1910"/>
    <w:rsid w:val="00317434"/>
    <w:rsid w:val="00350D60"/>
    <w:rsid w:val="003572A4"/>
    <w:rsid w:val="00365242"/>
    <w:rsid w:val="003B19DC"/>
    <w:rsid w:val="00435B7E"/>
    <w:rsid w:val="004720B2"/>
    <w:rsid w:val="004B4788"/>
    <w:rsid w:val="005516EF"/>
    <w:rsid w:val="00592B22"/>
    <w:rsid w:val="00602ABB"/>
    <w:rsid w:val="00672759"/>
    <w:rsid w:val="006B5810"/>
    <w:rsid w:val="007015FA"/>
    <w:rsid w:val="007963FD"/>
    <w:rsid w:val="007B3CB5"/>
    <w:rsid w:val="0083577E"/>
    <w:rsid w:val="008628E7"/>
    <w:rsid w:val="008648E0"/>
    <w:rsid w:val="00873228"/>
    <w:rsid w:val="00874657"/>
    <w:rsid w:val="0089186E"/>
    <w:rsid w:val="008C2636"/>
    <w:rsid w:val="009130E5"/>
    <w:rsid w:val="00914856"/>
    <w:rsid w:val="00931F90"/>
    <w:rsid w:val="0098126F"/>
    <w:rsid w:val="009D4894"/>
    <w:rsid w:val="009E0F62"/>
    <w:rsid w:val="009E79D8"/>
    <w:rsid w:val="00A239DF"/>
    <w:rsid w:val="00A5798A"/>
    <w:rsid w:val="00A92AF5"/>
    <w:rsid w:val="00AB49BA"/>
    <w:rsid w:val="00B6301A"/>
    <w:rsid w:val="00B63701"/>
    <w:rsid w:val="00C73456"/>
    <w:rsid w:val="00D14187"/>
    <w:rsid w:val="00D22D55"/>
    <w:rsid w:val="00DC6B3E"/>
    <w:rsid w:val="00DD4114"/>
    <w:rsid w:val="00DE694E"/>
    <w:rsid w:val="00E94882"/>
    <w:rsid w:val="00EC12C2"/>
    <w:rsid w:val="00EE01FE"/>
    <w:rsid w:val="00F42548"/>
    <w:rsid w:val="00F475EE"/>
    <w:rsid w:val="00F91F87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4B4788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0528F6"/>
    <w:pPr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Default">
    <w:name w:val="Default"/>
    <w:rsid w:val="000528F6"/>
    <w:pPr>
      <w:suppressAutoHyphens/>
      <w:spacing w:after="0" w:line="240" w:lineRule="auto"/>
    </w:pPr>
    <w:rPr>
      <w:rFonts w:ascii="Calibri" w:eastAsia="Andale Sans UI" w:hAnsi="Calibri" w:cs="Calibri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D85C7-3ED2-4C36-AE59-D7230B7E2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3772</Words>
  <Characters>22638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Hanna Domanska</cp:lastModifiedBy>
  <cp:revision>3</cp:revision>
  <dcterms:created xsi:type="dcterms:W3CDTF">2020-09-08T19:55:00Z</dcterms:created>
  <dcterms:modified xsi:type="dcterms:W3CDTF">2020-09-08T19:56:00Z</dcterms:modified>
</cp:coreProperties>
</file>