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FD68" w14:textId="747D6A91" w:rsidR="008E64D3" w:rsidRDefault="008E64D3" w:rsidP="008E64D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1</w:t>
      </w:r>
    </w:p>
    <w:p w14:paraId="3D9902F0" w14:textId="77777777" w:rsidR="008E64D3" w:rsidRDefault="008E64D3" w:rsidP="00EC119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2FB6ADF" w14:textId="263E42E5" w:rsidR="00561D9C" w:rsidRDefault="00EC1191" w:rsidP="00EC119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RAMOWY PRELIMINARZ WYDATKÓW RADY RODZICÓW</w:t>
      </w:r>
      <w:r w:rsidR="00561D9C">
        <w:rPr>
          <w:rFonts w:ascii="Calibri" w:hAnsi="Calibri" w:cs="Calibri"/>
          <w:b/>
          <w:bCs/>
          <w:sz w:val="24"/>
          <w:szCs w:val="24"/>
        </w:rPr>
        <w:t xml:space="preserve"> na rok 2021/22 </w:t>
      </w:r>
    </w:p>
    <w:p w14:paraId="731AFD88" w14:textId="256A2A6B" w:rsidR="00B14FAD" w:rsidRPr="00323C87" w:rsidRDefault="00561D9C" w:rsidP="00EC119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dla Zespołu Szkół nr 49 , ul. Tołstoja 2, 01-910 Warszawa</w:t>
      </w:r>
    </w:p>
    <w:p w14:paraId="6D7D2EF5" w14:textId="507C0807" w:rsidR="00B14FAD" w:rsidRPr="00323C87" w:rsidRDefault="00B14FAD" w:rsidP="00B14FAD">
      <w:pPr>
        <w:rPr>
          <w:rFonts w:ascii="Calibri" w:hAnsi="Calibri" w:cs="Calibri"/>
          <w:b/>
          <w:bCs/>
          <w:sz w:val="24"/>
          <w:szCs w:val="24"/>
        </w:rPr>
      </w:pPr>
      <w:r w:rsidRPr="00323C87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A3FB" wp14:editId="68FEA3D5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5966460" cy="30480"/>
                <wp:effectExtent l="19050" t="19050" r="3429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30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DCF3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7.35pt" to="471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" strokecolor="#00b0f0" strokeweight="3pt">
                <v:stroke joinstyle="miter"/>
              </v:line>
            </w:pict>
          </mc:Fallback>
        </mc:AlternateContent>
      </w:r>
    </w:p>
    <w:p w14:paraId="5981E4CB" w14:textId="121F948F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  <w:b/>
          <w:bCs/>
        </w:rPr>
      </w:pPr>
      <w:r w:rsidRPr="00561D9C">
        <w:rPr>
          <w:rFonts w:ascii="Calibri" w:hAnsi="Calibri" w:cs="Calibri"/>
          <w:b/>
          <w:bCs/>
        </w:rPr>
        <w:t xml:space="preserve">Prezydium </w:t>
      </w:r>
      <w:r w:rsidR="007B2A6D" w:rsidRPr="00561D9C">
        <w:rPr>
          <w:rFonts w:ascii="Calibri" w:hAnsi="Calibri" w:cs="Calibri"/>
          <w:b/>
          <w:bCs/>
        </w:rPr>
        <w:t>R</w:t>
      </w:r>
      <w:r w:rsidRPr="00561D9C">
        <w:rPr>
          <w:rFonts w:ascii="Calibri" w:hAnsi="Calibri" w:cs="Calibri"/>
          <w:b/>
          <w:bCs/>
        </w:rPr>
        <w:t>ady</w:t>
      </w:r>
      <w:r w:rsidR="007B2A6D" w:rsidRPr="00561D9C">
        <w:rPr>
          <w:rFonts w:ascii="Calibri" w:hAnsi="Calibri" w:cs="Calibri"/>
          <w:b/>
          <w:bCs/>
        </w:rPr>
        <w:t xml:space="preserve"> Rodziców</w:t>
      </w:r>
      <w:r w:rsidRPr="00561D9C">
        <w:rPr>
          <w:rFonts w:ascii="Calibri" w:hAnsi="Calibri" w:cs="Calibri"/>
          <w:b/>
          <w:bCs/>
        </w:rPr>
        <w:t xml:space="preserve"> może wydatkować środki pochodzące ze składki rodzicielskiej wyłącznie na następujące cele:</w:t>
      </w:r>
    </w:p>
    <w:p w14:paraId="673334B5" w14:textId="77777777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a) pomoc materialna dla dzieci z najbiedniejszych rodzin w postaci sfinansowania: dożywiania, odzieży, podręczników,</w:t>
      </w:r>
    </w:p>
    <w:p w14:paraId="3279F259" w14:textId="33E97331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b) dofinansowania konkursów, zawodów i imprez o charakterze ogólnoszkolnym</w:t>
      </w:r>
      <w:r w:rsidR="007B2A6D" w:rsidRPr="00561D9C">
        <w:rPr>
          <w:rFonts w:ascii="Calibri" w:hAnsi="Calibri" w:cs="Calibri"/>
        </w:rPr>
        <w:t xml:space="preserve"> jak festyny sportowo-rekreacyjne i dni sportu szkolnego, finały szkolnych olimpiad i konkursów przedmiotowych, sportowych, innych konkursów zgodnie z planem dydaktyczno-wychowawczym,</w:t>
      </w:r>
    </w:p>
    <w:p w14:paraId="0B531E12" w14:textId="77777777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c) finansowanie kosztów wyjazdów uczniów reprezentujących szkołę na zawody, konkursy i inne imprezy,</w:t>
      </w:r>
    </w:p>
    <w:p w14:paraId="0EB554EF" w14:textId="5A4F791C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 xml:space="preserve">d) finansowanie części kosztów zespołów reprezentujących szkołę (np. </w:t>
      </w:r>
      <w:r w:rsidR="007B2A6D" w:rsidRPr="00561D9C">
        <w:rPr>
          <w:rFonts w:ascii="Calibri" w:hAnsi="Calibri" w:cs="Calibri"/>
        </w:rPr>
        <w:t>s</w:t>
      </w:r>
      <w:r w:rsidRPr="00561D9C">
        <w:rPr>
          <w:rFonts w:ascii="Calibri" w:hAnsi="Calibri" w:cs="Calibri"/>
        </w:rPr>
        <w:t>troje sportowe),</w:t>
      </w:r>
    </w:p>
    <w:p w14:paraId="5D8817BC" w14:textId="77777777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e) zakup książek, środków dydaktycznych i sprzętu technicznego,</w:t>
      </w:r>
    </w:p>
    <w:p w14:paraId="49036901" w14:textId="77777777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f) zakup nagród dla wyróżniających się uczniów na zakończenie roku szkolnego,</w:t>
      </w:r>
    </w:p>
    <w:p w14:paraId="22E01FCF" w14:textId="56EC3D4A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g) dofinansowanie imprez okolicznościowych organizowanych w szkole</w:t>
      </w:r>
      <w:r w:rsidR="007B2A6D" w:rsidRPr="00561D9C">
        <w:rPr>
          <w:rFonts w:ascii="Calibri" w:hAnsi="Calibri" w:cs="Calibri"/>
        </w:rPr>
        <w:t>,</w:t>
      </w:r>
    </w:p>
    <w:p w14:paraId="0B3116E1" w14:textId="20E2669D" w:rsidR="00EC1191" w:rsidRPr="00561D9C" w:rsidRDefault="00EC1191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h) dofinansowanie do wycieczek tj. biletów, transportu i inne</w:t>
      </w:r>
      <w:r w:rsidR="0023705A">
        <w:rPr>
          <w:rFonts w:ascii="Calibri" w:hAnsi="Calibri" w:cs="Calibri"/>
        </w:rPr>
        <w:t>,</w:t>
      </w:r>
    </w:p>
    <w:p w14:paraId="2FFEF1D7" w14:textId="71F08F96" w:rsidR="007B2A6D" w:rsidRDefault="007B2A6D" w:rsidP="00EC1191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i) wydatki osobowe i rzeczowe związane z prowadzeniem kasy.</w:t>
      </w:r>
    </w:p>
    <w:p w14:paraId="34C16C7F" w14:textId="77777777" w:rsidR="002F6E3A" w:rsidRPr="00561D9C" w:rsidRDefault="002F6E3A" w:rsidP="00EC1191">
      <w:pPr>
        <w:spacing w:before="0" w:after="0" w:line="480" w:lineRule="auto"/>
        <w:jc w:val="both"/>
        <w:rPr>
          <w:rFonts w:ascii="Calibri" w:hAnsi="Calibri" w:cs="Calibri"/>
        </w:rPr>
      </w:pPr>
    </w:p>
    <w:p w14:paraId="75475E92" w14:textId="77777777" w:rsidR="00EC1191" w:rsidRPr="00561D9C" w:rsidRDefault="00EC1191" w:rsidP="007B2A6D">
      <w:pPr>
        <w:spacing w:before="0" w:after="0" w:line="480" w:lineRule="auto"/>
        <w:rPr>
          <w:rFonts w:ascii="Calibri" w:hAnsi="Calibri" w:cs="Calibri"/>
          <w:b/>
          <w:bCs/>
        </w:rPr>
      </w:pPr>
      <w:r w:rsidRPr="00561D9C">
        <w:rPr>
          <w:rFonts w:ascii="Calibri" w:hAnsi="Calibri" w:cs="Calibri"/>
          <w:b/>
          <w:bCs/>
        </w:rPr>
        <w:t>Środki Rady Rodziców pochodzących z innych źródeł niż składka rodzicielska mogą być wydatkowane na:</w:t>
      </w:r>
    </w:p>
    <w:p w14:paraId="4E040704" w14:textId="77777777" w:rsidR="00EC1191" w:rsidRPr="00561D9C" w:rsidRDefault="00EC1191" w:rsidP="002F6E3A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>a) finansowanie własnych projektów rady rodziców, jak doposażenie pracowni lub gabinetu przedmiotowego, doposażenia szkoły w określoną aparaturę, renowację urządzeń sportowo-rekreacyjnych, itp.</w:t>
      </w:r>
    </w:p>
    <w:p w14:paraId="47C11927" w14:textId="5D4D893B" w:rsidR="00561D9C" w:rsidRPr="00561D9C" w:rsidRDefault="00EC1191" w:rsidP="002F6E3A">
      <w:pPr>
        <w:spacing w:before="0" w:after="0" w:line="480" w:lineRule="auto"/>
        <w:jc w:val="both"/>
        <w:rPr>
          <w:rFonts w:ascii="Calibri" w:hAnsi="Calibri" w:cs="Calibri"/>
        </w:rPr>
      </w:pPr>
      <w:r w:rsidRPr="00561D9C">
        <w:rPr>
          <w:rFonts w:ascii="Calibri" w:hAnsi="Calibri" w:cs="Calibri"/>
        </w:rPr>
        <w:t xml:space="preserve">b) </w:t>
      </w:r>
      <w:r w:rsidR="002F6E3A">
        <w:rPr>
          <w:rFonts w:ascii="Calibri" w:hAnsi="Calibri" w:cs="Calibri"/>
        </w:rPr>
        <w:t xml:space="preserve"> </w:t>
      </w:r>
      <w:r w:rsidR="00561D9C" w:rsidRPr="00561D9C">
        <w:rPr>
          <w:rFonts w:ascii="Calibri" w:hAnsi="Calibri" w:cs="Calibri"/>
        </w:rPr>
        <w:t>sposób wydatkowania środków Rady Rodziców może w części być zależny od życzeń czy wskazania celów przez osoby lub organizacje wpłacające środki na rzecz rady rodziców. W takim przypadku Rada rodziców powinna wydatkować środki wskazane cele. Niewykorzystana w całości kwota pozostaje do dyspozycji RR.</w:t>
      </w:r>
    </w:p>
    <w:p w14:paraId="0833E38E" w14:textId="6414135B" w:rsidR="00561D9C" w:rsidRDefault="00561D9C" w:rsidP="00EC1191">
      <w:pPr>
        <w:spacing w:before="0" w:after="0" w:line="480" w:lineRule="auto"/>
        <w:jc w:val="both"/>
        <w:rPr>
          <w:rFonts w:ascii="Calibri" w:hAnsi="Calibri" w:cs="Calibri"/>
          <w:sz w:val="22"/>
          <w:szCs w:val="22"/>
        </w:rPr>
      </w:pPr>
    </w:p>
    <w:p w14:paraId="71377C8C" w14:textId="227AE178" w:rsidR="00561D9C" w:rsidRDefault="00561D9C" w:rsidP="00EC1191">
      <w:pPr>
        <w:spacing w:before="0" w:after="0"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61D9C" w:rsidSect="00B14FA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1D5B" w14:textId="77777777" w:rsidR="009C293E" w:rsidRDefault="009C293E" w:rsidP="00B14FAD">
      <w:pPr>
        <w:spacing w:before="0" w:after="0" w:line="240" w:lineRule="auto"/>
      </w:pPr>
      <w:r>
        <w:separator/>
      </w:r>
    </w:p>
  </w:endnote>
  <w:endnote w:type="continuationSeparator" w:id="0">
    <w:p w14:paraId="5BB1A517" w14:textId="77777777" w:rsidR="009C293E" w:rsidRDefault="009C293E" w:rsidP="00B14F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8C4C" w14:textId="77777777" w:rsidR="009C293E" w:rsidRDefault="009C293E" w:rsidP="00B14FAD">
      <w:pPr>
        <w:spacing w:before="0" w:after="0" w:line="240" w:lineRule="auto"/>
      </w:pPr>
      <w:r>
        <w:separator/>
      </w:r>
    </w:p>
  </w:footnote>
  <w:footnote w:type="continuationSeparator" w:id="0">
    <w:p w14:paraId="14F3FB58" w14:textId="77777777" w:rsidR="009C293E" w:rsidRDefault="009C293E" w:rsidP="00B14FA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9B"/>
    <w:rsid w:val="0023705A"/>
    <w:rsid w:val="002633EF"/>
    <w:rsid w:val="002F6E3A"/>
    <w:rsid w:val="004005B6"/>
    <w:rsid w:val="00561D9C"/>
    <w:rsid w:val="007466E1"/>
    <w:rsid w:val="007B2A6D"/>
    <w:rsid w:val="008E64D3"/>
    <w:rsid w:val="009C293E"/>
    <w:rsid w:val="00B14FAD"/>
    <w:rsid w:val="00D10AB8"/>
    <w:rsid w:val="00EC1191"/>
    <w:rsid w:val="00E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C93FF"/>
  <w15:chartTrackingRefBased/>
  <w15:docId w15:val="{2A93BD17-9EC7-458E-8672-5D1711E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FA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F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Katarzyna Wasilewska</cp:lastModifiedBy>
  <cp:revision>5</cp:revision>
  <dcterms:created xsi:type="dcterms:W3CDTF">2021-11-12T13:56:00Z</dcterms:created>
  <dcterms:modified xsi:type="dcterms:W3CDTF">2021-11-18T13:10:00Z</dcterms:modified>
</cp:coreProperties>
</file>